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3745D" w14:textId="4DD93D18" w:rsidR="001D408B" w:rsidRPr="001D408B" w:rsidRDefault="001D408B" w:rsidP="00E7587A">
      <w:pPr>
        <w:jc w:val="center"/>
        <w:rPr>
          <w:noProof/>
        </w:rPr>
      </w:pPr>
      <w:r w:rsidRPr="001D408B">
        <w:rPr>
          <w:noProof/>
        </w:rPr>
        <w:t>Implementation Manual</w:t>
      </w:r>
      <w:r w:rsidR="00E7587A">
        <w:rPr>
          <w:noProof/>
        </w:rPr>
        <w:t xml:space="preserve"> for </w:t>
      </w:r>
      <w:r w:rsidR="00E7587A" w:rsidRPr="001D408B">
        <w:rPr>
          <w:noProof/>
        </w:rPr>
        <w:t>Decreasing Telemetry Utilization</w:t>
      </w:r>
    </w:p>
    <w:p w14:paraId="0693DB32" w14:textId="77777777" w:rsidR="001D408B" w:rsidRDefault="001D408B">
      <w:pPr>
        <w:rPr>
          <w:b/>
          <w:noProof/>
          <w:u w:val="single"/>
        </w:rPr>
      </w:pPr>
    </w:p>
    <w:p w14:paraId="714CC49C" w14:textId="77777777" w:rsidR="002C7516" w:rsidRPr="00573DB8" w:rsidRDefault="002C7516">
      <w:pPr>
        <w:rPr>
          <w:b/>
          <w:noProof/>
          <w:u w:val="single"/>
        </w:rPr>
      </w:pPr>
      <w:r w:rsidRPr="00573DB8">
        <w:rPr>
          <w:b/>
          <w:noProof/>
          <w:u w:val="single"/>
        </w:rPr>
        <w:t xml:space="preserve">System-wide </w:t>
      </w:r>
      <w:r w:rsidR="00367079" w:rsidRPr="00573DB8">
        <w:rPr>
          <w:b/>
          <w:noProof/>
          <w:u w:val="single"/>
        </w:rPr>
        <w:t>EHR Implementation Detai</w:t>
      </w:r>
      <w:r w:rsidRPr="00573DB8">
        <w:rPr>
          <w:b/>
          <w:noProof/>
          <w:u w:val="single"/>
        </w:rPr>
        <w:t>ls</w:t>
      </w:r>
    </w:p>
    <w:p w14:paraId="291F7E66" w14:textId="458B1AB7" w:rsidR="001F017F" w:rsidRDefault="001F017F">
      <w:pPr>
        <w:rPr>
          <w:noProof/>
        </w:rPr>
      </w:pPr>
      <w:r>
        <w:rPr>
          <w:noProof/>
        </w:rPr>
        <w:t xml:space="preserve">Prior to our telemetry improvement project, when placing an order for telemetry, the only required fields </w:t>
      </w:r>
      <w:r w:rsidR="00944A39">
        <w:rPr>
          <w:noProof/>
        </w:rPr>
        <w:t>asked</w:t>
      </w:r>
      <w:r>
        <w:rPr>
          <w:noProof/>
        </w:rPr>
        <w:t xml:space="preserve"> whether the monitor could be removed for out of unit procedures and</w:t>
      </w:r>
      <w:r w:rsidR="00944A39">
        <w:rPr>
          <w:noProof/>
        </w:rPr>
        <w:t>/or</w:t>
      </w:r>
      <w:r>
        <w:rPr>
          <w:noProof/>
        </w:rPr>
        <w:t xml:space="preserve"> for showering.   When telemetry was ordered, no indic</w:t>
      </w:r>
      <w:r w:rsidR="00944A39">
        <w:rPr>
          <w:noProof/>
        </w:rPr>
        <w:t xml:space="preserve">ation was required.  The order </w:t>
      </w:r>
      <w:r>
        <w:rPr>
          <w:noProof/>
        </w:rPr>
        <w:t>continued indefinitely or until discontinued by a provider.</w:t>
      </w:r>
    </w:p>
    <w:p w14:paraId="3840CDEC" w14:textId="7D5A510A" w:rsidR="00B55981" w:rsidRDefault="00B55981">
      <w:pPr>
        <w:rPr>
          <w:noProof/>
        </w:rPr>
      </w:pPr>
      <w:r>
        <w:rPr>
          <w:noProof/>
        </w:rPr>
        <w:t xml:space="preserve">In conjunction with the </w:t>
      </w:r>
      <w:r w:rsidR="00944A39">
        <w:rPr>
          <w:noProof/>
        </w:rPr>
        <w:t>C</w:t>
      </w:r>
      <w:r>
        <w:rPr>
          <w:noProof/>
        </w:rPr>
        <w:t xml:space="preserve">ardiology </w:t>
      </w:r>
      <w:r w:rsidR="00944A39">
        <w:rPr>
          <w:noProof/>
        </w:rPr>
        <w:t>D</w:t>
      </w:r>
      <w:r>
        <w:rPr>
          <w:noProof/>
        </w:rPr>
        <w:t xml:space="preserve">ivision, we </w:t>
      </w:r>
      <w:r w:rsidR="00FC1562">
        <w:rPr>
          <w:noProof/>
        </w:rPr>
        <w:t>adapted</w:t>
      </w:r>
      <w:r>
        <w:rPr>
          <w:noProof/>
        </w:rPr>
        <w:t xml:space="preserve"> the </w:t>
      </w:r>
      <w:r w:rsidR="00AC5517">
        <w:rPr>
          <w:noProof/>
        </w:rPr>
        <w:t>American Heart Association (</w:t>
      </w:r>
      <w:r>
        <w:rPr>
          <w:noProof/>
        </w:rPr>
        <w:t>A</w:t>
      </w:r>
      <w:r w:rsidR="00AC5517">
        <w:rPr>
          <w:noProof/>
        </w:rPr>
        <w:t>H</w:t>
      </w:r>
      <w:r>
        <w:rPr>
          <w:noProof/>
        </w:rPr>
        <w:t>A</w:t>
      </w:r>
      <w:r w:rsidR="00AC5517">
        <w:rPr>
          <w:noProof/>
        </w:rPr>
        <w:t>)</w:t>
      </w:r>
      <w:r>
        <w:rPr>
          <w:noProof/>
        </w:rPr>
        <w:t xml:space="preserve"> guidelines for telemetry monito</w:t>
      </w:r>
      <w:r w:rsidR="0005707A">
        <w:rPr>
          <w:noProof/>
        </w:rPr>
        <w:t>ring to draft a list of appropri</w:t>
      </w:r>
      <w:r>
        <w:rPr>
          <w:noProof/>
        </w:rPr>
        <w:t>ate indications for telemetry monitoring and associated recommended durations for monitoring, based on the indication.</w:t>
      </w:r>
      <w:r w:rsidR="0005707A">
        <w:rPr>
          <w:noProof/>
        </w:rPr>
        <w:fldChar w:fldCharType="begin">
          <w:fldData xml:space="preserve">PEVuZE5vdGU+PENpdGU+PEF1dGhvcj5EcmV3PC9BdXRob3I+PFllYXI+MjAwNDwvWWVhcj48UmVj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</w:fldData>
        </w:fldChar>
      </w:r>
      <w:r w:rsidR="0005707A">
        <w:rPr>
          <w:noProof/>
        </w:rPr>
        <w:instrText xml:space="preserve"> ADDIN EN.CITE </w:instrText>
      </w:r>
      <w:r w:rsidR="0005707A">
        <w:rPr>
          <w:noProof/>
        </w:rPr>
        <w:fldChar w:fldCharType="begin">
          <w:fldData xml:space="preserve">PEVuZE5vdGU+PENpdGU+PEF1dGhvcj5EcmV3PC9BdXRob3I+PFllYXI+MjAwNDwvWWVhcj48UmVj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</w:fldData>
        </w:fldChar>
      </w:r>
      <w:r w:rsidR="0005707A">
        <w:rPr>
          <w:noProof/>
        </w:rPr>
        <w:instrText xml:space="preserve"> ADDIN EN.CITE.DATA </w:instrText>
      </w:r>
      <w:r w:rsidR="0005707A">
        <w:rPr>
          <w:noProof/>
        </w:rPr>
      </w:r>
      <w:r w:rsidR="0005707A">
        <w:rPr>
          <w:noProof/>
        </w:rPr>
        <w:fldChar w:fldCharType="end"/>
      </w:r>
      <w:r w:rsidR="0005707A">
        <w:rPr>
          <w:noProof/>
        </w:rPr>
      </w:r>
      <w:r w:rsidR="0005707A">
        <w:rPr>
          <w:noProof/>
        </w:rPr>
        <w:fldChar w:fldCharType="separate"/>
      </w:r>
      <w:r w:rsidR="0005707A" w:rsidRPr="0005707A">
        <w:rPr>
          <w:noProof/>
          <w:vertAlign w:val="superscript"/>
        </w:rPr>
        <w:t>1</w:t>
      </w:r>
      <w:r w:rsidR="0005707A">
        <w:rPr>
          <w:noProof/>
        </w:rPr>
        <w:fldChar w:fldCharType="end"/>
      </w:r>
      <w:r>
        <w:rPr>
          <w:noProof/>
        </w:rPr>
        <w:t xml:space="preserve">  </w:t>
      </w:r>
      <w:r w:rsidR="00573DB8">
        <w:rPr>
          <w:noProof/>
        </w:rPr>
        <w:t xml:space="preserve"> </w:t>
      </w:r>
      <w:r w:rsidR="00944A39">
        <w:rPr>
          <w:noProof/>
        </w:rPr>
        <w:t>We then</w:t>
      </w:r>
      <w:r w:rsidR="00573DB8">
        <w:rPr>
          <w:noProof/>
        </w:rPr>
        <w:t xml:space="preserve"> </w:t>
      </w:r>
      <w:r w:rsidR="00944A39">
        <w:rPr>
          <w:noProof/>
        </w:rPr>
        <w:t>built</w:t>
      </w:r>
      <w:r w:rsidR="00573DB8">
        <w:rPr>
          <w:noProof/>
        </w:rPr>
        <w:t xml:space="preserve"> these questions into our EHR ordering system.</w:t>
      </w:r>
      <w:r>
        <w:rPr>
          <w:noProof/>
        </w:rPr>
        <w:t xml:space="preserve"> </w:t>
      </w:r>
    </w:p>
    <w:p w14:paraId="2928996C" w14:textId="6BD03D9D" w:rsidR="00573DB8" w:rsidRDefault="00573DB8">
      <w:pPr>
        <w:rPr>
          <w:noProof/>
        </w:rPr>
      </w:pPr>
      <w:r>
        <w:rPr>
          <w:noProof/>
        </w:rPr>
        <w:t>Changes to the EHR order:</w:t>
      </w:r>
      <w:r w:rsidR="0005707A">
        <w:rPr>
          <w:noProof/>
        </w:rPr>
        <w:t xml:space="preserve"> </w:t>
      </w:r>
    </w:p>
    <w:p w14:paraId="1592910A" w14:textId="2209AE71" w:rsidR="00573DB8" w:rsidRDefault="00E7587A" w:rsidP="00573DB8">
      <w:pPr>
        <w:pStyle w:val="ListParagraph"/>
        <w:numPr>
          <w:ilvl w:val="0"/>
          <w:numId w:val="6"/>
        </w:numPr>
        <w:rPr>
          <w:noProof/>
        </w:rPr>
      </w:pPr>
      <w:r>
        <w:rPr>
          <w:noProof/>
        </w:rPr>
        <w:t>Made</w:t>
      </w:r>
      <w:r w:rsidR="00573DB8">
        <w:rPr>
          <w:noProof/>
        </w:rPr>
        <w:t xml:space="preserve"> questions for removal for procedures and shower</w:t>
      </w:r>
      <w:r>
        <w:rPr>
          <w:noProof/>
        </w:rPr>
        <w:t xml:space="preserve"> optional</w:t>
      </w:r>
    </w:p>
    <w:p w14:paraId="32D2E714" w14:textId="77777777" w:rsidR="00573DB8" w:rsidRDefault="00573DB8" w:rsidP="00573DB8">
      <w:pPr>
        <w:pStyle w:val="ListParagraph"/>
        <w:numPr>
          <w:ilvl w:val="0"/>
          <w:numId w:val="6"/>
        </w:numPr>
        <w:rPr>
          <w:noProof/>
        </w:rPr>
      </w:pPr>
      <w:r>
        <w:rPr>
          <w:noProof/>
        </w:rPr>
        <w:t>Required indication for monitoring to be chosen from drop down list</w:t>
      </w:r>
    </w:p>
    <w:p w14:paraId="5FF7B7D1" w14:textId="77777777" w:rsidR="00573DB8" w:rsidRDefault="00573DB8" w:rsidP="00573DB8">
      <w:pPr>
        <w:pStyle w:val="ListParagraph"/>
        <w:numPr>
          <w:ilvl w:val="0"/>
          <w:numId w:val="6"/>
        </w:numPr>
        <w:rPr>
          <w:noProof/>
        </w:rPr>
      </w:pPr>
      <w:r>
        <w:rPr>
          <w:noProof/>
        </w:rPr>
        <w:t>Required duration for monitoring to be selected (24, 48, 72 hours, continuous)</w:t>
      </w:r>
    </w:p>
    <w:p w14:paraId="3D53A6B1" w14:textId="77777777" w:rsidR="00573DB8" w:rsidRDefault="00573DB8" w:rsidP="00573DB8">
      <w:pPr>
        <w:pStyle w:val="ListParagraph"/>
        <w:numPr>
          <w:ilvl w:val="0"/>
          <w:numId w:val="6"/>
        </w:numPr>
        <w:rPr>
          <w:noProof/>
        </w:rPr>
      </w:pPr>
      <w:r>
        <w:rPr>
          <w:noProof/>
        </w:rPr>
        <w:t xml:space="preserve">Added clinical decision support </w:t>
      </w:r>
      <w:r w:rsidR="00FC1562">
        <w:rPr>
          <w:noProof/>
        </w:rPr>
        <w:t xml:space="preserve">in the form of </w:t>
      </w:r>
      <w:r>
        <w:rPr>
          <w:noProof/>
        </w:rPr>
        <w:t>a list of common clinical conditions for which telemetry is often ordered but not indicated</w:t>
      </w:r>
    </w:p>
    <w:p w14:paraId="4D2E9F01" w14:textId="6875EE07" w:rsidR="00573DB8" w:rsidRDefault="00E7587A" w:rsidP="00573DB8">
      <w:pPr>
        <w:pStyle w:val="ListParagraph"/>
        <w:numPr>
          <w:ilvl w:val="0"/>
          <w:numId w:val="6"/>
        </w:numPr>
        <w:rPr>
          <w:noProof/>
        </w:rPr>
      </w:pPr>
      <w:r>
        <w:rPr>
          <w:noProof/>
        </w:rPr>
        <w:t xml:space="preserve">Added a link </w:t>
      </w:r>
      <w:r w:rsidR="00573DB8">
        <w:rPr>
          <w:noProof/>
        </w:rPr>
        <w:t>to the AHA guidelines within the order</w:t>
      </w:r>
    </w:p>
    <w:p w14:paraId="1096C6E1" w14:textId="77777777" w:rsidR="00573DB8" w:rsidRDefault="00573DB8" w:rsidP="00573DB8">
      <w:pPr>
        <w:pStyle w:val="ListParagraph"/>
        <w:numPr>
          <w:ilvl w:val="0"/>
          <w:numId w:val="6"/>
        </w:numPr>
        <w:rPr>
          <w:noProof/>
        </w:rPr>
      </w:pPr>
      <w:r>
        <w:rPr>
          <w:noProof/>
        </w:rPr>
        <w:t>Added a communication order for the RN to discontinue the order when it expires</w:t>
      </w:r>
    </w:p>
    <w:p w14:paraId="03584D3B" w14:textId="77777777" w:rsidR="00B55981" w:rsidRPr="00573DB8" w:rsidRDefault="00573DB8">
      <w:pPr>
        <w:rPr>
          <w:noProof/>
          <w:u w:val="single"/>
        </w:rPr>
      </w:pPr>
      <w:r w:rsidRPr="00573DB8">
        <w:rPr>
          <w:noProof/>
          <w:u w:val="single"/>
        </w:rPr>
        <w:t>University of Utah Recommended Duration of Monitoring by Clinical Indication:</w:t>
      </w:r>
    </w:p>
    <w:p w14:paraId="6D977958" w14:textId="657B2A18" w:rsidR="00B55981" w:rsidRDefault="00B55981">
      <w:pPr>
        <w:rPr>
          <w:noProof/>
        </w:rPr>
      </w:pPr>
      <w:r>
        <w:rPr>
          <w:noProof/>
        </w:rPr>
        <w:t>24 Hours Suggested</w:t>
      </w:r>
      <w:r>
        <w:rPr>
          <w:noProof/>
        </w:rPr>
        <w:tab/>
      </w:r>
      <w:r w:rsidR="0005707A">
        <w:rPr>
          <w:noProof/>
        </w:rPr>
        <w:t xml:space="preserve"> </w:t>
      </w:r>
    </w:p>
    <w:p w14:paraId="6717058D" w14:textId="77777777" w:rsidR="00B55981" w:rsidRDefault="00B55981" w:rsidP="00B55981">
      <w:pPr>
        <w:pStyle w:val="ListParagraph"/>
        <w:numPr>
          <w:ilvl w:val="0"/>
          <w:numId w:val="5"/>
        </w:numPr>
        <w:rPr>
          <w:noProof/>
        </w:rPr>
      </w:pPr>
      <w:r>
        <w:rPr>
          <w:noProof/>
        </w:rPr>
        <w:t>Post-cardiac procedure or cardioversion</w:t>
      </w:r>
    </w:p>
    <w:p w14:paraId="793CD14E" w14:textId="77777777" w:rsidR="00B55981" w:rsidRDefault="00B55981" w:rsidP="00B55981">
      <w:pPr>
        <w:pStyle w:val="ListParagraph"/>
        <w:numPr>
          <w:ilvl w:val="0"/>
          <w:numId w:val="5"/>
        </w:numPr>
        <w:rPr>
          <w:noProof/>
        </w:rPr>
      </w:pPr>
      <w:r>
        <w:rPr>
          <w:noProof/>
        </w:rPr>
        <w:t>Severe electrolyte abnormalities</w:t>
      </w:r>
    </w:p>
    <w:p w14:paraId="2D368A6F" w14:textId="77777777" w:rsidR="00B55981" w:rsidRDefault="00B55981" w:rsidP="00B55981">
      <w:pPr>
        <w:pStyle w:val="ListParagraph"/>
        <w:numPr>
          <w:ilvl w:val="0"/>
          <w:numId w:val="5"/>
        </w:numPr>
        <w:rPr>
          <w:noProof/>
        </w:rPr>
      </w:pPr>
      <w:r>
        <w:rPr>
          <w:noProof/>
        </w:rPr>
        <w:t>Syncope, suspected cardiac etiology</w:t>
      </w:r>
    </w:p>
    <w:p w14:paraId="206989C9" w14:textId="47B9DA7E" w:rsidR="00B55981" w:rsidRDefault="00B55981" w:rsidP="00B55981">
      <w:pPr>
        <w:pStyle w:val="ListParagraph"/>
        <w:numPr>
          <w:ilvl w:val="0"/>
          <w:numId w:val="5"/>
        </w:numPr>
        <w:rPr>
          <w:noProof/>
        </w:rPr>
      </w:pPr>
      <w:r>
        <w:rPr>
          <w:noProof/>
        </w:rPr>
        <w:t xml:space="preserve">Initiation of a medication requiring telemetry </w:t>
      </w:r>
      <w:r w:rsidR="0005707A">
        <w:rPr>
          <w:noProof/>
        </w:rPr>
        <w:t xml:space="preserve">monitoring </w:t>
      </w:r>
      <w:r>
        <w:rPr>
          <w:noProof/>
        </w:rPr>
        <w:t>per institutional parenteral drug policy</w:t>
      </w:r>
    </w:p>
    <w:p w14:paraId="0BD7A61C" w14:textId="49095550" w:rsidR="00B55981" w:rsidRDefault="00B55981" w:rsidP="00B55981">
      <w:pPr>
        <w:pStyle w:val="ListParagraph"/>
        <w:numPr>
          <w:ilvl w:val="0"/>
          <w:numId w:val="5"/>
        </w:numPr>
        <w:rPr>
          <w:noProof/>
        </w:rPr>
      </w:pPr>
      <w:r>
        <w:rPr>
          <w:noProof/>
        </w:rPr>
        <w:t>Other</w:t>
      </w:r>
      <w:r w:rsidR="00E7587A">
        <w:rPr>
          <w:noProof/>
        </w:rPr>
        <w:t xml:space="preserve"> indications</w:t>
      </w:r>
      <w:r w:rsidR="0005707A">
        <w:rPr>
          <w:noProof/>
        </w:rPr>
        <w:t xml:space="preserve"> </w:t>
      </w:r>
    </w:p>
    <w:p w14:paraId="6B0C3B96" w14:textId="77777777" w:rsidR="00B55981" w:rsidRDefault="00B55981" w:rsidP="00B55981">
      <w:pPr>
        <w:rPr>
          <w:noProof/>
        </w:rPr>
      </w:pPr>
      <w:r>
        <w:rPr>
          <w:noProof/>
        </w:rPr>
        <w:t>48 Hours Suggested</w:t>
      </w:r>
    </w:p>
    <w:p w14:paraId="4F56EB44" w14:textId="3FFFF5C8" w:rsidR="00B55981" w:rsidRDefault="00B55981" w:rsidP="00B55981">
      <w:pPr>
        <w:pStyle w:val="ListParagraph"/>
        <w:numPr>
          <w:ilvl w:val="0"/>
          <w:numId w:val="5"/>
        </w:numPr>
        <w:rPr>
          <w:noProof/>
        </w:rPr>
      </w:pPr>
      <w:r>
        <w:rPr>
          <w:noProof/>
        </w:rPr>
        <w:t>Acute coronary syndrome (ACS) or post-myocardial infarction (MI)</w:t>
      </w:r>
    </w:p>
    <w:p w14:paraId="548C809E" w14:textId="77777777" w:rsidR="00B55981" w:rsidRDefault="00B55981" w:rsidP="00B55981">
      <w:pPr>
        <w:pStyle w:val="ListParagraph"/>
        <w:numPr>
          <w:ilvl w:val="0"/>
          <w:numId w:val="5"/>
        </w:numPr>
        <w:rPr>
          <w:noProof/>
        </w:rPr>
      </w:pPr>
      <w:r>
        <w:rPr>
          <w:noProof/>
        </w:rPr>
        <w:t>Atrial fibrillation, new onset or uncontrolled rate</w:t>
      </w:r>
    </w:p>
    <w:p w14:paraId="2D2F2356" w14:textId="77777777" w:rsidR="00B55981" w:rsidRDefault="00B55981" w:rsidP="00B55981">
      <w:pPr>
        <w:pStyle w:val="ListParagraph"/>
        <w:numPr>
          <w:ilvl w:val="0"/>
          <w:numId w:val="5"/>
        </w:numPr>
        <w:rPr>
          <w:noProof/>
        </w:rPr>
      </w:pPr>
      <w:r>
        <w:rPr>
          <w:noProof/>
        </w:rPr>
        <w:t>Myocarditis or pericarditis</w:t>
      </w:r>
    </w:p>
    <w:p w14:paraId="046B7057" w14:textId="72F868EA" w:rsidR="00B55981" w:rsidRDefault="00B55981" w:rsidP="00B55981">
      <w:pPr>
        <w:pStyle w:val="ListParagraph"/>
        <w:numPr>
          <w:ilvl w:val="0"/>
          <w:numId w:val="5"/>
        </w:numPr>
        <w:rPr>
          <w:noProof/>
        </w:rPr>
      </w:pPr>
      <w:r>
        <w:rPr>
          <w:noProof/>
        </w:rPr>
        <w:t>QT prolongation or overdose of drug/medication with potential for arrhythmia</w:t>
      </w:r>
    </w:p>
    <w:p w14:paraId="28C161C5" w14:textId="77777777" w:rsidR="00B55981" w:rsidRDefault="00B55981" w:rsidP="00B55981">
      <w:pPr>
        <w:rPr>
          <w:noProof/>
        </w:rPr>
      </w:pPr>
      <w:r>
        <w:rPr>
          <w:noProof/>
        </w:rPr>
        <w:t>72 Hours Suggested</w:t>
      </w:r>
    </w:p>
    <w:p w14:paraId="1DD083D5" w14:textId="77777777" w:rsidR="00B55981" w:rsidRDefault="00B55981" w:rsidP="00B55981">
      <w:pPr>
        <w:pStyle w:val="ListParagraph"/>
        <w:numPr>
          <w:ilvl w:val="0"/>
          <w:numId w:val="5"/>
        </w:numPr>
        <w:rPr>
          <w:noProof/>
        </w:rPr>
      </w:pPr>
      <w:r>
        <w:rPr>
          <w:noProof/>
        </w:rPr>
        <w:t>Post-operative complex major surgery, high cardiac risk</w:t>
      </w:r>
    </w:p>
    <w:p w14:paraId="635E3DDF" w14:textId="77777777" w:rsidR="00B55981" w:rsidRDefault="00B55981" w:rsidP="00B55981">
      <w:pPr>
        <w:pStyle w:val="ListParagraph"/>
        <w:numPr>
          <w:ilvl w:val="0"/>
          <w:numId w:val="5"/>
        </w:numPr>
        <w:rPr>
          <w:noProof/>
        </w:rPr>
      </w:pPr>
      <w:r>
        <w:rPr>
          <w:noProof/>
        </w:rPr>
        <w:t>Arrhythmia, not atrial fibrillation, with suspected or proven hemodynamically significant arrhythmia</w:t>
      </w:r>
    </w:p>
    <w:p w14:paraId="31787665" w14:textId="77777777" w:rsidR="00573DB8" w:rsidRDefault="00573DB8" w:rsidP="00573DB8">
      <w:pPr>
        <w:pStyle w:val="ListParagraph"/>
        <w:numPr>
          <w:ilvl w:val="0"/>
          <w:numId w:val="5"/>
        </w:numPr>
        <w:rPr>
          <w:noProof/>
        </w:rPr>
      </w:pPr>
      <w:r>
        <w:rPr>
          <w:noProof/>
        </w:rPr>
        <w:t>Anti-arrhythmic drug initiation</w:t>
      </w:r>
    </w:p>
    <w:p w14:paraId="7562C71F" w14:textId="77777777" w:rsidR="00B55981" w:rsidRDefault="00B55981" w:rsidP="00B55981">
      <w:pPr>
        <w:rPr>
          <w:noProof/>
        </w:rPr>
      </w:pPr>
      <w:r>
        <w:rPr>
          <w:noProof/>
        </w:rPr>
        <w:t>Indefinite Monitoring Suggested</w:t>
      </w:r>
    </w:p>
    <w:p w14:paraId="697DE692" w14:textId="77777777" w:rsidR="00B55981" w:rsidRDefault="00B55981" w:rsidP="00B55981">
      <w:pPr>
        <w:pStyle w:val="ListParagraph"/>
        <w:numPr>
          <w:ilvl w:val="0"/>
          <w:numId w:val="5"/>
        </w:numPr>
        <w:rPr>
          <w:noProof/>
        </w:rPr>
      </w:pPr>
      <w:r>
        <w:rPr>
          <w:noProof/>
        </w:rPr>
        <w:t>Stroke or transient ischemic attack (TIA)</w:t>
      </w:r>
    </w:p>
    <w:p w14:paraId="1E03680D" w14:textId="77777777" w:rsidR="00B55981" w:rsidRDefault="00B55981" w:rsidP="00B55981">
      <w:pPr>
        <w:pStyle w:val="ListParagraph"/>
        <w:numPr>
          <w:ilvl w:val="0"/>
          <w:numId w:val="5"/>
        </w:numPr>
        <w:rPr>
          <w:noProof/>
        </w:rPr>
      </w:pPr>
      <w:r>
        <w:rPr>
          <w:noProof/>
        </w:rPr>
        <w:t>Decompensated heart failure</w:t>
      </w:r>
    </w:p>
    <w:p w14:paraId="03BB7B9D" w14:textId="77777777" w:rsidR="00B55981" w:rsidRDefault="00B55981" w:rsidP="00B55981">
      <w:pPr>
        <w:pStyle w:val="ListParagraph"/>
        <w:numPr>
          <w:ilvl w:val="0"/>
          <w:numId w:val="5"/>
        </w:numPr>
        <w:rPr>
          <w:noProof/>
        </w:rPr>
      </w:pPr>
      <w:r>
        <w:rPr>
          <w:noProof/>
        </w:rPr>
        <w:t>Post-operative cardiothoracic surgery</w:t>
      </w:r>
    </w:p>
    <w:p w14:paraId="6CFDCB53" w14:textId="77777777" w:rsidR="008862F0" w:rsidRDefault="008862F0">
      <w:pPr>
        <w:rPr>
          <w:noProof/>
        </w:rPr>
      </w:pPr>
    </w:p>
    <w:p w14:paraId="5F6E0F5C" w14:textId="77777777" w:rsidR="008862F0" w:rsidRDefault="008862F0">
      <w:pPr>
        <w:rPr>
          <w:noProof/>
        </w:rPr>
      </w:pPr>
    </w:p>
    <w:p w14:paraId="63D96577" w14:textId="27109CF0" w:rsidR="008878EC" w:rsidRDefault="001F017F" w:rsidP="008862F0">
      <w:pPr>
        <w:spacing w:line="360" w:lineRule="auto"/>
        <w:rPr>
          <w:noProof/>
        </w:rPr>
      </w:pPr>
      <w:r>
        <w:rPr>
          <w:noProof/>
        </w:rPr>
        <w:lastRenderedPageBreak/>
        <w:t>Baseline</w:t>
      </w:r>
      <w:r w:rsidR="00FF5AF8">
        <w:rPr>
          <w:noProof/>
        </w:rPr>
        <w:t xml:space="preserve"> Telemetry Order</w:t>
      </w:r>
    </w:p>
    <w:p w14:paraId="43616CFE" w14:textId="1E25299A" w:rsidR="008862F0" w:rsidRDefault="008862F0" w:rsidP="008862F0">
      <w:pPr>
        <w:spacing w:line="360" w:lineRule="auto"/>
        <w:rPr>
          <w:noProof/>
        </w:rPr>
      </w:pPr>
      <w:r>
        <w:rPr>
          <w:noProof/>
        </w:rPr>
        <w:drawing>
          <wp:inline distT="0" distB="0" distL="0" distR="0" wp14:anchorId="12B9AA53" wp14:editId="4EDA1E64">
            <wp:extent cx="4408741" cy="29956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tah 1.png"/>
                    <pic:cNvPicPr/>
                  </pic:nvPicPr>
                  <pic:blipFill>
                    <a:blip r:embed="rId5">
                      <a:extLst>
                        <a:ext uri="{28A0092B-C50C-407E-A947-70E740481C1C}">
                          <a14:useLocalDpi xmlns:a14="http://schemas.microsoft.com/office/drawing/2010/main" val="0"/>
                        </a:ext>
                      </a:extLst>
                    </a:blip>
                    <a:stretch>
                      <a:fillRect/>
                    </a:stretch>
                  </pic:blipFill>
                  <pic:spPr>
                    <a:xfrm>
                      <a:off x="0" y="0"/>
                      <a:ext cx="4408741" cy="2995683"/>
                    </a:xfrm>
                    <a:prstGeom prst="rect">
                      <a:avLst/>
                    </a:prstGeom>
                  </pic:spPr>
                </pic:pic>
              </a:graphicData>
            </a:graphic>
          </wp:inline>
        </w:drawing>
      </w:r>
    </w:p>
    <w:p w14:paraId="41749A5E" w14:textId="77777777" w:rsidR="00613209" w:rsidRDefault="00613209">
      <w:pPr>
        <w:rPr>
          <w:noProof/>
        </w:rPr>
      </w:pPr>
    </w:p>
    <w:p w14:paraId="64055462" w14:textId="3B83136F" w:rsidR="008878EC" w:rsidRDefault="00C22182">
      <w:pPr>
        <w:rPr>
          <w:noProof/>
        </w:rPr>
      </w:pPr>
      <w:r>
        <w:rPr>
          <w:noProof/>
        </w:rPr>
        <w:t>New Telemetry Order</w:t>
      </w:r>
    </w:p>
    <w:p w14:paraId="2E8D6F61" w14:textId="4A38D707" w:rsidR="008878EC" w:rsidRDefault="008878EC">
      <w:pPr>
        <w:rPr>
          <w:noProof/>
        </w:rPr>
      </w:pPr>
      <w:r>
        <w:rPr>
          <w:noProof/>
        </w:rPr>
        <w:drawing>
          <wp:inline distT="0" distB="0" distL="0" distR="0" wp14:anchorId="019E0C7A" wp14:editId="4C3C2E8B">
            <wp:extent cx="4428426" cy="319357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ah 3.png"/>
                    <pic:cNvPicPr/>
                  </pic:nvPicPr>
                  <pic:blipFill>
                    <a:blip r:embed="rId6">
                      <a:extLst>
                        <a:ext uri="{28A0092B-C50C-407E-A947-70E740481C1C}">
                          <a14:useLocalDpi xmlns:a14="http://schemas.microsoft.com/office/drawing/2010/main" val="0"/>
                        </a:ext>
                      </a:extLst>
                    </a:blip>
                    <a:stretch>
                      <a:fillRect/>
                    </a:stretch>
                  </pic:blipFill>
                  <pic:spPr>
                    <a:xfrm>
                      <a:off x="0" y="0"/>
                      <a:ext cx="4453555" cy="3211698"/>
                    </a:xfrm>
                    <a:prstGeom prst="rect">
                      <a:avLst/>
                    </a:prstGeom>
                  </pic:spPr>
                </pic:pic>
              </a:graphicData>
            </a:graphic>
          </wp:inline>
        </w:drawing>
      </w:r>
    </w:p>
    <w:p w14:paraId="20CCB4C0" w14:textId="77777777" w:rsidR="008862F0" w:rsidRDefault="008862F0">
      <w:pPr>
        <w:rPr>
          <w:noProof/>
        </w:rPr>
      </w:pPr>
    </w:p>
    <w:p w14:paraId="683EFC18" w14:textId="77777777" w:rsidR="008862F0" w:rsidRDefault="008862F0">
      <w:pPr>
        <w:rPr>
          <w:noProof/>
        </w:rPr>
      </w:pPr>
    </w:p>
    <w:p w14:paraId="535A1676" w14:textId="77777777" w:rsidR="008862F0" w:rsidRDefault="008862F0">
      <w:pPr>
        <w:rPr>
          <w:noProof/>
        </w:rPr>
      </w:pPr>
    </w:p>
    <w:p w14:paraId="421C7C5E" w14:textId="77777777" w:rsidR="008862F0" w:rsidRDefault="008862F0">
      <w:pPr>
        <w:rPr>
          <w:noProof/>
        </w:rPr>
      </w:pPr>
    </w:p>
    <w:p w14:paraId="59DBF145" w14:textId="77777777" w:rsidR="008862F0" w:rsidRDefault="008862F0">
      <w:pPr>
        <w:rPr>
          <w:noProof/>
        </w:rPr>
      </w:pPr>
      <w:bookmarkStart w:id="0" w:name="_GoBack"/>
      <w:bookmarkEnd w:id="0"/>
    </w:p>
    <w:p w14:paraId="3152D866" w14:textId="77777777" w:rsidR="00613209" w:rsidRDefault="00613209">
      <w:pPr>
        <w:rPr>
          <w:noProof/>
        </w:rPr>
      </w:pPr>
    </w:p>
    <w:p w14:paraId="60066275" w14:textId="167D39F3" w:rsidR="00FF5AF8" w:rsidRDefault="00FF5AF8">
      <w:pPr>
        <w:rPr>
          <w:noProof/>
        </w:rPr>
      </w:pPr>
      <w:r>
        <w:rPr>
          <w:noProof/>
        </w:rPr>
        <w:lastRenderedPageBreak/>
        <w:t xml:space="preserve">New Telemetry Order – Indications with Durations </w:t>
      </w:r>
      <w:r w:rsidR="00573DB8">
        <w:rPr>
          <w:noProof/>
        </w:rPr>
        <w:t xml:space="preserve">Drop-Down </w:t>
      </w:r>
      <w:r>
        <w:rPr>
          <w:noProof/>
        </w:rPr>
        <w:t>List</w:t>
      </w:r>
    </w:p>
    <w:p w14:paraId="6FFC1657" w14:textId="6A4875AD" w:rsidR="002C7516" w:rsidRDefault="008878EC">
      <w:pPr>
        <w:rPr>
          <w:noProof/>
        </w:rPr>
      </w:pPr>
      <w:r>
        <w:rPr>
          <w:noProof/>
        </w:rPr>
        <w:drawing>
          <wp:inline distT="0" distB="0" distL="0" distR="0" wp14:anchorId="78D76C19" wp14:editId="582ADEC7">
            <wp:extent cx="4435522" cy="299755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ah 4.png"/>
                    <pic:cNvPicPr/>
                  </pic:nvPicPr>
                  <pic:blipFill>
                    <a:blip r:embed="rId7">
                      <a:extLst>
                        <a:ext uri="{28A0092B-C50C-407E-A947-70E740481C1C}">
                          <a14:useLocalDpi xmlns:a14="http://schemas.microsoft.com/office/drawing/2010/main" val="0"/>
                        </a:ext>
                      </a:extLst>
                    </a:blip>
                    <a:stretch>
                      <a:fillRect/>
                    </a:stretch>
                  </pic:blipFill>
                  <pic:spPr>
                    <a:xfrm>
                      <a:off x="0" y="0"/>
                      <a:ext cx="4549734" cy="3074738"/>
                    </a:xfrm>
                    <a:prstGeom prst="rect">
                      <a:avLst/>
                    </a:prstGeom>
                  </pic:spPr>
                </pic:pic>
              </a:graphicData>
            </a:graphic>
          </wp:inline>
        </w:drawing>
      </w:r>
    </w:p>
    <w:p w14:paraId="7FB1520E" w14:textId="77777777" w:rsidR="008862F0" w:rsidRDefault="008862F0" w:rsidP="002C7516">
      <w:pPr>
        <w:rPr>
          <w:b/>
          <w:noProof/>
          <w:u w:val="single"/>
        </w:rPr>
      </w:pPr>
    </w:p>
    <w:p w14:paraId="34F200C4" w14:textId="3EDDC428" w:rsidR="002C7516" w:rsidRPr="001D408B" w:rsidRDefault="002C7516" w:rsidP="002C7516">
      <w:pPr>
        <w:rPr>
          <w:b/>
          <w:noProof/>
          <w:u w:val="single"/>
        </w:rPr>
      </w:pPr>
      <w:r w:rsidRPr="001D408B">
        <w:rPr>
          <w:b/>
          <w:noProof/>
          <w:u w:val="single"/>
        </w:rPr>
        <w:t xml:space="preserve">Hospitalist </w:t>
      </w:r>
      <w:r w:rsidR="0005707A">
        <w:rPr>
          <w:b/>
          <w:noProof/>
          <w:u w:val="single"/>
        </w:rPr>
        <w:t>Group</w:t>
      </w:r>
      <w:r w:rsidR="0005707A" w:rsidRPr="001D408B">
        <w:rPr>
          <w:b/>
          <w:noProof/>
          <w:u w:val="single"/>
        </w:rPr>
        <w:t xml:space="preserve"> </w:t>
      </w:r>
      <w:r w:rsidRPr="001D408B">
        <w:rPr>
          <w:b/>
          <w:noProof/>
          <w:u w:val="single"/>
        </w:rPr>
        <w:t>I</w:t>
      </w:r>
      <w:r w:rsidR="00B55981" w:rsidRPr="001D408B">
        <w:rPr>
          <w:b/>
          <w:noProof/>
          <w:u w:val="single"/>
        </w:rPr>
        <w:t>ntervention</w:t>
      </w:r>
      <w:r w:rsidRPr="001D408B">
        <w:rPr>
          <w:b/>
          <w:noProof/>
          <w:u w:val="single"/>
        </w:rPr>
        <w:t xml:space="preserve"> Details</w:t>
      </w:r>
    </w:p>
    <w:p w14:paraId="43142E1A" w14:textId="77777777" w:rsidR="00FC1562" w:rsidRDefault="002C7516" w:rsidP="006C5859">
      <w:pPr>
        <w:pStyle w:val="ListParagraph"/>
        <w:numPr>
          <w:ilvl w:val="0"/>
          <w:numId w:val="1"/>
        </w:numPr>
        <w:rPr>
          <w:noProof/>
        </w:rPr>
      </w:pPr>
      <w:r w:rsidRPr="00D904FE">
        <w:rPr>
          <w:i/>
          <w:noProof/>
        </w:rPr>
        <w:t xml:space="preserve">Provider </w:t>
      </w:r>
      <w:r w:rsidR="006C5859" w:rsidRPr="00D904FE">
        <w:rPr>
          <w:i/>
          <w:noProof/>
        </w:rPr>
        <w:t>Education:</w:t>
      </w:r>
      <w:r w:rsidR="006C5859">
        <w:rPr>
          <w:noProof/>
        </w:rPr>
        <w:t xml:space="preserve">  </w:t>
      </w:r>
    </w:p>
    <w:p w14:paraId="78397F8C" w14:textId="5CBB02C7" w:rsidR="00FC1562" w:rsidRDefault="002C7516" w:rsidP="00FC1562">
      <w:pPr>
        <w:pStyle w:val="ListParagraph"/>
        <w:numPr>
          <w:ilvl w:val="1"/>
          <w:numId w:val="1"/>
        </w:numPr>
        <w:rPr>
          <w:noProof/>
        </w:rPr>
      </w:pPr>
      <w:r>
        <w:rPr>
          <w:noProof/>
        </w:rPr>
        <w:t>Hospitalist</w:t>
      </w:r>
      <w:r w:rsidR="00FC1562">
        <w:rPr>
          <w:noProof/>
        </w:rPr>
        <w:t xml:space="preserve"> </w:t>
      </w:r>
      <w:r w:rsidR="0005707A">
        <w:rPr>
          <w:noProof/>
        </w:rPr>
        <w:t>E</w:t>
      </w:r>
      <w:r w:rsidR="00FC1562">
        <w:rPr>
          <w:noProof/>
        </w:rPr>
        <w:t>ducation:  A</w:t>
      </w:r>
      <w:r>
        <w:rPr>
          <w:noProof/>
        </w:rPr>
        <w:t xml:space="preserve">ttending physicians as well as advanced practice </w:t>
      </w:r>
      <w:r w:rsidR="00944A39">
        <w:rPr>
          <w:noProof/>
        </w:rPr>
        <w:t xml:space="preserve">providers </w:t>
      </w:r>
      <w:r>
        <w:rPr>
          <w:noProof/>
        </w:rPr>
        <w:t>(AP</w:t>
      </w:r>
      <w:r w:rsidR="00944A39">
        <w:rPr>
          <w:noProof/>
        </w:rPr>
        <w:t>P</w:t>
      </w:r>
      <w:r>
        <w:rPr>
          <w:noProof/>
        </w:rPr>
        <w:t xml:space="preserve">s) on the hospitalist service all received a single </w:t>
      </w:r>
      <w:r w:rsidR="006C5859">
        <w:rPr>
          <w:noProof/>
        </w:rPr>
        <w:t>40-</w:t>
      </w:r>
      <w:r w:rsidR="005D3AB1">
        <w:rPr>
          <w:noProof/>
        </w:rPr>
        <w:t xml:space="preserve">minute educational lecture, provided by the first author, </w:t>
      </w:r>
      <w:r>
        <w:rPr>
          <w:noProof/>
        </w:rPr>
        <w:t xml:space="preserve">regarding telemery monitoring.  </w:t>
      </w:r>
    </w:p>
    <w:p w14:paraId="50DF1179" w14:textId="40F295DF" w:rsidR="009A274A" w:rsidRDefault="00FC1562" w:rsidP="00FC1562">
      <w:pPr>
        <w:pStyle w:val="ListParagraph"/>
        <w:numPr>
          <w:ilvl w:val="1"/>
          <w:numId w:val="1"/>
        </w:numPr>
        <w:rPr>
          <w:noProof/>
        </w:rPr>
      </w:pPr>
      <w:r>
        <w:rPr>
          <w:noProof/>
        </w:rPr>
        <w:t xml:space="preserve">Resident Education:  For resident education, a single noon conference lecture was given by one of the authors of this study.  Residents rotating on the </w:t>
      </w:r>
      <w:r w:rsidR="00944A39">
        <w:rPr>
          <w:noProof/>
        </w:rPr>
        <w:t xml:space="preserve">hospitalist </w:t>
      </w:r>
      <w:r>
        <w:rPr>
          <w:noProof/>
        </w:rPr>
        <w:t>service also participate in a weekly 15</w:t>
      </w:r>
      <w:r w:rsidR="00651590">
        <w:rPr>
          <w:noProof/>
        </w:rPr>
        <w:t>-</w:t>
      </w:r>
      <w:r>
        <w:rPr>
          <w:noProof/>
        </w:rPr>
        <w:t xml:space="preserve">minute </w:t>
      </w:r>
      <w:r w:rsidR="00651590">
        <w:rPr>
          <w:noProof/>
        </w:rPr>
        <w:t>quality improvement series</w:t>
      </w:r>
      <w:r>
        <w:rPr>
          <w:noProof/>
        </w:rPr>
        <w:t>.  Appropriate telemetry util</w:t>
      </w:r>
      <w:r w:rsidR="00651590">
        <w:rPr>
          <w:noProof/>
        </w:rPr>
        <w:t>iz</w:t>
      </w:r>
      <w:r>
        <w:rPr>
          <w:noProof/>
        </w:rPr>
        <w:t xml:space="preserve">ation was covered </w:t>
      </w:r>
      <w:r w:rsidR="0005707A">
        <w:rPr>
          <w:noProof/>
        </w:rPr>
        <w:t xml:space="preserve">in this </w:t>
      </w:r>
      <w:r w:rsidR="00651590">
        <w:rPr>
          <w:noProof/>
        </w:rPr>
        <w:t xml:space="preserve">curriculum </w:t>
      </w:r>
      <w:r>
        <w:rPr>
          <w:noProof/>
        </w:rPr>
        <w:t xml:space="preserve">approximately every 6 weeks. </w:t>
      </w:r>
    </w:p>
    <w:p w14:paraId="18AE334A" w14:textId="77777777" w:rsidR="009A274A" w:rsidRDefault="002C7516" w:rsidP="002C7516">
      <w:pPr>
        <w:ind w:left="720"/>
        <w:rPr>
          <w:noProof/>
        </w:rPr>
      </w:pPr>
      <w:r>
        <w:rPr>
          <w:noProof/>
        </w:rPr>
        <w:t>Educational content covered</w:t>
      </w:r>
      <w:r w:rsidR="00FC1562">
        <w:rPr>
          <w:noProof/>
        </w:rPr>
        <w:t xml:space="preserve"> in these </w:t>
      </w:r>
      <w:r w:rsidR="006C5859">
        <w:rPr>
          <w:noProof/>
        </w:rPr>
        <w:t>lecture</w:t>
      </w:r>
      <w:r w:rsidR="00FC1562">
        <w:rPr>
          <w:noProof/>
        </w:rPr>
        <w:t>s</w:t>
      </w:r>
      <w:r w:rsidR="006C5859">
        <w:rPr>
          <w:noProof/>
        </w:rPr>
        <w:t>:</w:t>
      </w:r>
    </w:p>
    <w:p w14:paraId="6DF259AC" w14:textId="1CB9D4C8" w:rsidR="009A274A" w:rsidRDefault="002C7516" w:rsidP="009A274A">
      <w:pPr>
        <w:pStyle w:val="ListParagraph"/>
        <w:numPr>
          <w:ilvl w:val="0"/>
          <w:numId w:val="2"/>
        </w:numPr>
        <w:rPr>
          <w:noProof/>
        </w:rPr>
      </w:pPr>
      <w:r>
        <w:rPr>
          <w:noProof/>
        </w:rPr>
        <w:t>Guidelines for telemetry monitoring</w:t>
      </w:r>
      <w:r w:rsidR="009A274A">
        <w:rPr>
          <w:noProof/>
        </w:rPr>
        <w:fldChar w:fldCharType="begin">
          <w:fldData xml:space="preserve">PEVuZE5vdGU+PENpdGU+PEF1dGhvcj5EcmV3PC9BdXRob3I+PFllYXI+MjAwNDwvWWVhcj48UmVj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</w:fldData>
        </w:fldChar>
      </w:r>
      <w:r w:rsidR="009A274A">
        <w:rPr>
          <w:noProof/>
        </w:rPr>
        <w:instrText xml:space="preserve"> ADDIN EN.CITE </w:instrText>
      </w:r>
      <w:r w:rsidR="009A274A">
        <w:rPr>
          <w:noProof/>
        </w:rPr>
        <w:fldChar w:fldCharType="begin">
          <w:fldData xml:space="preserve">PEVuZE5vdGU+PENpdGU+PEF1dGhvcj5EcmV3PC9BdXRob3I+PFllYXI+MjAwNDwvWWVhcj48UmVj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</w:fldData>
        </w:fldChar>
      </w:r>
      <w:r w:rsidR="009A274A">
        <w:rPr>
          <w:noProof/>
        </w:rPr>
        <w:instrText xml:space="preserve"> ADDIN EN.CITE.DATA </w:instrText>
      </w:r>
      <w:r w:rsidR="009A274A">
        <w:rPr>
          <w:noProof/>
        </w:rPr>
      </w:r>
      <w:r w:rsidR="009A274A">
        <w:rPr>
          <w:noProof/>
        </w:rPr>
        <w:fldChar w:fldCharType="end"/>
      </w:r>
      <w:r w:rsidR="009A274A">
        <w:rPr>
          <w:noProof/>
        </w:rPr>
      </w:r>
      <w:r w:rsidR="009A274A">
        <w:rPr>
          <w:noProof/>
        </w:rPr>
        <w:fldChar w:fldCharType="separate"/>
      </w:r>
      <w:r w:rsidR="009A274A" w:rsidRPr="009A274A">
        <w:rPr>
          <w:noProof/>
          <w:vertAlign w:val="superscript"/>
        </w:rPr>
        <w:t>1, 2</w:t>
      </w:r>
      <w:r w:rsidR="009A274A">
        <w:rPr>
          <w:noProof/>
        </w:rPr>
        <w:fldChar w:fldCharType="end"/>
      </w:r>
      <w:r>
        <w:rPr>
          <w:noProof/>
        </w:rPr>
        <w:t xml:space="preserve"> </w:t>
      </w:r>
    </w:p>
    <w:p w14:paraId="056719BE" w14:textId="77777777" w:rsidR="009A274A" w:rsidRDefault="002C7516" w:rsidP="009A274A">
      <w:pPr>
        <w:pStyle w:val="ListParagraph"/>
        <w:numPr>
          <w:ilvl w:val="0"/>
          <w:numId w:val="2"/>
        </w:numPr>
        <w:rPr>
          <w:noProof/>
        </w:rPr>
      </w:pPr>
      <w:r>
        <w:rPr>
          <w:noProof/>
        </w:rPr>
        <w:t>Society of Hospital Medicine’s (SHM) Choosing</w:t>
      </w:r>
      <w:r w:rsidR="009A274A">
        <w:rPr>
          <w:noProof/>
        </w:rPr>
        <w:t xml:space="preserve"> Wisely campaign</w:t>
      </w:r>
      <w:r w:rsidR="009A274A">
        <w:rPr>
          <w:noProof/>
        </w:rPr>
        <w:fldChar w:fldCharType="begin"/>
      </w:r>
      <w:r w:rsidR="009A274A">
        <w:rPr>
          <w:noProof/>
        </w:rPr>
        <w:instrText xml:space="preserve"> ADDIN EN.CITE &lt;EndNote&gt;&lt;Cite&gt;&lt;Author&gt;Bulger&lt;/Author&gt;&lt;Year&gt;2013&lt;/Year&gt;&lt;RecNum&gt;957&lt;/RecNum&gt;&lt;DisplayText&gt;&lt;style face="superscript"&gt;3&lt;/style&gt;&lt;/DisplayText&gt;&lt;record&gt;&lt;rec-number&gt;957&lt;/rec-number&gt;&lt;foreign-keys&gt;&lt;key app="EN" db-id="at5rrsddpwexznetaervzfvuxrvs2pfdpass" timestamp="1487262549"&gt;957&lt;/key&gt;&lt;/foreign-keys&gt;&lt;ref-type name="Journal Article"&gt;17&lt;/ref-type&gt;&lt;contributors&gt;&lt;authors&gt;&lt;author&gt;Bulger, J.&lt;/author&gt;&lt;author&gt;Nickel, W.&lt;/author&gt;&lt;author&gt;Messler, J.&lt;/author&gt;&lt;author&gt;Goldstein, J.&lt;/author&gt;&lt;author&gt;O&amp;apos;Callaghan, J.&lt;/author&gt;&lt;author&gt;Auron, M.&lt;/author&gt;&lt;author&gt;Gulati, M.&lt;/author&gt;&lt;/authors&gt;&lt;/contributors&gt;&lt;auth-address&gt;Division of Quality and Safety, Geisinger Health System, Danville, Pennsylvania.&lt;/auth-address&gt;&lt;titles&gt;&lt;title&gt;Choosing wisely in adult hospital medicine: five opportunities for improved healthcare value&lt;/title&gt;&lt;secondary-title&gt;J Hosp Med&lt;/secondary-title&gt;&lt;/titles&gt;&lt;periodical&gt;&lt;full-title&gt;J Hosp Med&lt;/full-title&gt;&lt;/periodical&gt;&lt;pages&gt;486-92&lt;/pages&gt;&lt;volume&gt;8&lt;/volume&gt;&lt;number&gt;9&lt;/number&gt;&lt;keywords&gt;&lt;keyword&gt;Adult&lt;/keyword&gt;&lt;keyword&gt;*Choice Behavior&lt;/keyword&gt;&lt;keyword&gt;Hospital Medicine/methods/*standards&lt;/keyword&gt;&lt;keyword&gt;Hospitalists/*standards&lt;/keyword&gt;&lt;keyword&gt;Humans&lt;/keyword&gt;&lt;keyword&gt;Practice Guidelines as Topic/*standards&lt;/keyword&gt;&lt;keyword&gt;Quality of Health Care/*standards&lt;/keyword&gt;&lt;keyword&gt;Societies, Medical/*standards&lt;/keyword&gt;&lt;/keywords&gt;&lt;dates&gt;&lt;year&gt;2013&lt;/year&gt;&lt;pub-dates&gt;&lt;date&gt;Sep&lt;/date&gt;&lt;/pub-dates&gt;&lt;/dates&gt;&lt;isbn&gt;1553-5606 (Electronic)&amp;#xD;1553-5592 (Linking)&lt;/isbn&gt;&lt;accession-num&gt;23956231&lt;/accession-num&gt;&lt;urls&gt;&lt;related-urls&gt;&lt;url&gt;https://www.ncbi.nlm.nih.gov/pubmed/23956231&lt;/url&gt;&lt;/related-urls&gt;&lt;/urls&gt;&lt;electronic-resource-num&gt;10.1002/jhm.2063&lt;/electronic-resource-num&gt;&lt;/record&gt;&lt;/Cite&gt;&lt;/EndNote&gt;</w:instrText>
      </w:r>
      <w:r w:rsidR="009A274A">
        <w:rPr>
          <w:noProof/>
        </w:rPr>
        <w:fldChar w:fldCharType="separate"/>
      </w:r>
      <w:r w:rsidR="009A274A" w:rsidRPr="009A274A">
        <w:rPr>
          <w:noProof/>
          <w:vertAlign w:val="superscript"/>
        </w:rPr>
        <w:t>3</w:t>
      </w:r>
      <w:r w:rsidR="009A274A">
        <w:rPr>
          <w:noProof/>
        </w:rPr>
        <w:fldChar w:fldCharType="end"/>
      </w:r>
    </w:p>
    <w:p w14:paraId="5F53440C" w14:textId="77777777" w:rsidR="009A274A" w:rsidRDefault="009A274A" w:rsidP="009A274A">
      <w:pPr>
        <w:pStyle w:val="ListParagraph"/>
        <w:numPr>
          <w:ilvl w:val="0"/>
          <w:numId w:val="2"/>
        </w:numPr>
        <w:rPr>
          <w:noProof/>
        </w:rPr>
      </w:pPr>
      <w:r>
        <w:rPr>
          <w:noProof/>
        </w:rPr>
        <w:t>P</w:t>
      </w:r>
      <w:r w:rsidR="002C7516">
        <w:rPr>
          <w:noProof/>
        </w:rPr>
        <w:t>otential harms</w:t>
      </w:r>
      <w:r>
        <w:rPr>
          <w:noProof/>
        </w:rPr>
        <w:t xml:space="preserve"> of telemetry overutilization</w:t>
      </w:r>
      <w:r>
        <w:rPr>
          <w:noProof/>
        </w:rPr>
        <w:fldChar w:fldCharType="begin"/>
      </w:r>
      <w:r>
        <w:rPr>
          <w:noProof/>
        </w:rPr>
        <w:instrText xml:space="preserve"> ADDIN EN.CITE &lt;EndNote&gt;&lt;Cite&gt;&lt;Author&gt;Chen&lt;/Author&gt;&lt;Year&gt;2015&lt;/Year&gt;&lt;RecNum&gt;1301&lt;/RecNum&gt;&lt;DisplayText&gt;&lt;style face="superscript"&gt;4&lt;/style&gt;&lt;/DisplayText&gt;&lt;record&gt;&lt;rec-number&gt;1301&lt;/rec-number&gt;&lt;foreign-keys&gt;&lt;key app="EN" db-id="at5rrsddpwexznetaervzfvuxrvs2pfdpass" timestamp="1498946391"&gt;1301&lt;/key&gt;&lt;/foreign-keys&gt;&lt;ref-type name="Journal Article"&gt;17&lt;/ref-type&gt;&lt;contributors&gt;&lt;authors&gt;&lt;author&gt;Chen, S.&lt;/author&gt;&lt;author&gt;Zakaria, S.&lt;/author&gt;&lt;/authors&gt;&lt;/contributors&gt;&lt;auth-address&gt;Department of Medicine, Johns Hopkins Bayview Medical Center, Baltimore, Maryland.&lt;/auth-address&gt;&lt;titles&gt;&lt;title&gt;Behind the monitor--the trouble with telemetry: a teachable moment&lt;/title&gt;&lt;secondary-title&gt;JAMA Intern Med&lt;/secondary-title&gt;&lt;/titles&gt;&lt;periodical&gt;&lt;full-title&gt;JAMA Intern Med&lt;/full-title&gt;&lt;/periodical&gt;&lt;pages&gt;894&lt;/pages&gt;&lt;volume&gt;175&lt;/volume&gt;&lt;number&gt;6&lt;/number&gt;&lt;keywords&gt;&lt;keyword&gt;Aged, 80 and over&lt;/keyword&gt;&lt;keyword&gt;Atrial Fibrillation/complications/*diagnosis&lt;/keyword&gt;&lt;keyword&gt;Delirium/*complications&lt;/keyword&gt;&lt;keyword&gt;Dementia/complications&lt;/keyword&gt;&lt;keyword&gt;Hip Fractures/complications&lt;/keyword&gt;&lt;keyword&gt;Humans&lt;/keyword&gt;&lt;keyword&gt;Male&lt;/keyword&gt;&lt;keyword&gt;*Preoperative Care&lt;/keyword&gt;&lt;keyword&gt;Telemetry/*adverse effects&lt;/keyword&gt;&lt;keyword&gt;*Unnecessary Procedures&lt;/keyword&gt;&lt;/keywords&gt;&lt;dates&gt;&lt;year&gt;2015&lt;/year&gt;&lt;pub-dates&gt;&lt;date&gt;Jun&lt;/date&gt;&lt;/pub-dates&gt;&lt;/dates&gt;&lt;isbn&gt;2168-6114 (Electronic)&amp;#xD;2168-6106 (Linking)&lt;/isbn&gt;&lt;accession-num&gt;25757671&lt;/accession-num&gt;&lt;urls&gt;&lt;related-urls&gt;&lt;url&gt;https://www.ncbi.nlm.nih.gov/pubmed/25757671&lt;/url&gt;&lt;/related-urls&gt;&lt;/urls&gt;&lt;electronic-resource-num&gt;10.1001/jamainternmed.2015.0837&lt;/electronic-resource-num&gt;&lt;/record&gt;&lt;/Cite&gt;&lt;/EndNote&gt;</w:instrText>
      </w:r>
      <w:r>
        <w:rPr>
          <w:noProof/>
        </w:rPr>
        <w:fldChar w:fldCharType="separate"/>
      </w:r>
      <w:r w:rsidRPr="009A274A">
        <w:rPr>
          <w:noProof/>
          <w:vertAlign w:val="superscript"/>
        </w:rPr>
        <w:t>4</w:t>
      </w:r>
      <w:r>
        <w:rPr>
          <w:noProof/>
        </w:rPr>
        <w:fldChar w:fldCharType="end"/>
      </w:r>
    </w:p>
    <w:p w14:paraId="186658C7" w14:textId="77777777" w:rsidR="009A274A" w:rsidRDefault="009A274A" w:rsidP="009A274A">
      <w:pPr>
        <w:pStyle w:val="ListParagraph"/>
        <w:numPr>
          <w:ilvl w:val="0"/>
          <w:numId w:val="2"/>
        </w:numPr>
        <w:rPr>
          <w:noProof/>
        </w:rPr>
      </w:pPr>
      <w:r>
        <w:rPr>
          <w:noProof/>
        </w:rPr>
        <w:t xml:space="preserve">List of </w:t>
      </w:r>
      <w:r w:rsidR="002C7516">
        <w:rPr>
          <w:noProof/>
        </w:rPr>
        <w:t>common clinical conditions for which telemetry is not indicated, but often used</w:t>
      </w:r>
      <w:r w:rsidR="00DE1A2B">
        <w:rPr>
          <w:noProof/>
        </w:rPr>
        <w:fldChar w:fldCharType="begin"/>
      </w:r>
      <w:r w:rsidR="00DE1A2B">
        <w:rPr>
          <w:noProof/>
        </w:rPr>
        <w:instrText xml:space="preserve"> ADDIN EN.CITE &lt;EndNote&gt;&lt;Cite&gt;&lt;Author&gt;Najafi&lt;/Author&gt;&lt;Year&gt;2012&lt;/Year&gt;&lt;RecNum&gt;1313&lt;/RecNum&gt;&lt;DisplayText&gt;&lt;style face="superscript"&gt;5&lt;/style&gt;&lt;/DisplayText&gt;&lt;record&gt;&lt;rec-number&gt;1313&lt;/rec-number&gt;&lt;foreign-keys&gt;&lt;key app="EN" db-id="at5rrsddpwexznetaervzfvuxrvs2pfdpass" timestamp="1498950037"&gt;1313&lt;/key&gt;&lt;/foreign-keys&gt;&lt;ref-type name="Journal Article"&gt;17&lt;/ref-type&gt;&lt;contributors&gt;&lt;authors&gt;&lt;author&gt;Najafi, N.&lt;/author&gt;&lt;author&gt;Auerbach, A.&lt;/author&gt;&lt;/authors&gt;&lt;/contributors&gt;&lt;titles&gt;&lt;title&gt;Use and outcomes of telemetry monitoring on a medicine service&lt;/title&gt;&lt;secondary-title&gt;Arch Intern Med&lt;/secondary-title&gt;&lt;/titles&gt;&lt;periodical&gt;&lt;full-title&gt;Arch Intern Med&lt;/full-title&gt;&lt;/periodical&gt;&lt;pages&gt;1349-50&lt;/pages&gt;&lt;volume&gt;172&lt;/volume&gt;&lt;number&gt;17&lt;/number&gt;&lt;dates&gt;&lt;year&gt;2012&lt;/year&gt;&lt;pub-dates&gt;&lt;date&gt;Sep 24&lt;/date&gt;&lt;/pub-dates&gt;&lt;/dates&gt;&lt;isbn&gt;1538-3679 (Electronic)&amp;#xD;0003-9926 (Linking)&lt;/isbn&gt;&lt;accession-num&gt;22892708&lt;/accession-num&gt;&lt;urls&gt;&lt;related-urls&gt;&lt;url&gt;https://www.ncbi.nlm.nih.gov/pubmed/22892708&lt;/url&gt;&lt;/related-urls&gt;&lt;/urls&gt;&lt;custom2&gt;PMC3851315&lt;/custom2&gt;&lt;electronic-resource-num&gt;10.1001/archinternmed.2012.3163&lt;/electronic-resource-num&gt;&lt;/record&gt;&lt;/Cite&gt;&lt;/EndNote&gt;</w:instrText>
      </w:r>
      <w:r w:rsidR="00DE1A2B">
        <w:rPr>
          <w:noProof/>
        </w:rPr>
        <w:fldChar w:fldCharType="separate"/>
      </w:r>
      <w:r w:rsidR="00DE1A2B" w:rsidRPr="00DE1A2B">
        <w:rPr>
          <w:noProof/>
          <w:vertAlign w:val="superscript"/>
        </w:rPr>
        <w:t>5</w:t>
      </w:r>
      <w:r w:rsidR="00DE1A2B">
        <w:rPr>
          <w:noProof/>
        </w:rPr>
        <w:fldChar w:fldCharType="end"/>
      </w:r>
      <w:r w:rsidR="002C7516">
        <w:rPr>
          <w:noProof/>
        </w:rPr>
        <w:t xml:space="preserve"> </w:t>
      </w:r>
    </w:p>
    <w:p w14:paraId="29688AA8" w14:textId="2024B5D4" w:rsidR="002C7516" w:rsidRDefault="009A274A" w:rsidP="006C5859">
      <w:pPr>
        <w:pStyle w:val="ListParagraph"/>
        <w:numPr>
          <w:ilvl w:val="0"/>
          <w:numId w:val="2"/>
        </w:numPr>
        <w:rPr>
          <w:noProof/>
        </w:rPr>
      </w:pPr>
      <w:r>
        <w:rPr>
          <w:noProof/>
        </w:rPr>
        <w:t>P</w:t>
      </w:r>
      <w:r w:rsidR="002C7516">
        <w:rPr>
          <w:noProof/>
        </w:rPr>
        <w:t xml:space="preserve">rior </w:t>
      </w:r>
      <w:r>
        <w:rPr>
          <w:noProof/>
        </w:rPr>
        <w:t>studies evaluating the fr</w:t>
      </w:r>
      <w:r w:rsidR="00651590">
        <w:rPr>
          <w:noProof/>
        </w:rPr>
        <w:t>e</w:t>
      </w:r>
      <w:r>
        <w:rPr>
          <w:noProof/>
        </w:rPr>
        <w:t>quency at which telemetry changes outcomes and risk of cardiac arrest of patients monitored on telemetry</w:t>
      </w:r>
      <w:r>
        <w:rPr>
          <w:noProof/>
        </w:rPr>
        <w:fldChar w:fldCharType="begin">
          <w:fldData xml:space="preserve">PEVuZE5vdGU+PENpdGU+PEF1dGhvcj5EaGlsbG9uPC9BdXRob3I+PFllYXI+MjAwOTwvWWVhcj48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</w:fldData>
        </w:fldChar>
      </w:r>
      <w:r w:rsidR="00DE1A2B">
        <w:rPr>
          <w:noProof/>
        </w:rPr>
        <w:instrText xml:space="preserve"> ADDIN EN.CITE </w:instrText>
      </w:r>
      <w:r w:rsidR="00DE1A2B">
        <w:rPr>
          <w:noProof/>
        </w:rPr>
        <w:fldChar w:fldCharType="begin">
          <w:fldData xml:space="preserve">PEVuZE5vdGU+PENpdGU+PEF1dGhvcj5EaGlsbG9uPC9BdXRob3I+PFllYXI+MjAwOTwvWWVhcj48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</w:fldData>
        </w:fldChar>
      </w:r>
      <w:r w:rsidR="00DE1A2B">
        <w:rPr>
          <w:noProof/>
        </w:rPr>
        <w:instrText xml:space="preserve"> ADDIN EN.CITE.DATA </w:instrText>
      </w:r>
      <w:r w:rsidR="00DE1A2B">
        <w:rPr>
          <w:noProof/>
        </w:rPr>
      </w:r>
      <w:r w:rsidR="00DE1A2B">
        <w:rPr>
          <w:noProof/>
        </w:rPr>
        <w:fldChar w:fldCharType="end"/>
      </w:r>
      <w:r>
        <w:rPr>
          <w:noProof/>
        </w:rPr>
      </w:r>
      <w:r>
        <w:rPr>
          <w:noProof/>
        </w:rPr>
        <w:fldChar w:fldCharType="separate"/>
      </w:r>
      <w:r w:rsidR="00DE1A2B" w:rsidRPr="00DE1A2B">
        <w:rPr>
          <w:noProof/>
          <w:vertAlign w:val="superscript"/>
        </w:rPr>
        <w:t>6-12</w:t>
      </w:r>
      <w:r>
        <w:rPr>
          <w:noProof/>
        </w:rPr>
        <w:fldChar w:fldCharType="end"/>
      </w:r>
    </w:p>
    <w:p w14:paraId="2A9C29FF" w14:textId="77777777" w:rsidR="006C5859" w:rsidRDefault="006C5859" w:rsidP="006C5859">
      <w:pPr>
        <w:pStyle w:val="ListParagraph"/>
        <w:numPr>
          <w:ilvl w:val="0"/>
          <w:numId w:val="2"/>
        </w:numPr>
        <w:rPr>
          <w:noProof/>
        </w:rPr>
      </w:pPr>
      <w:r>
        <w:rPr>
          <w:noProof/>
        </w:rPr>
        <w:t>Summary of prior interventions aimed to reduce unnecessary telemetry monitoring</w:t>
      </w:r>
      <w:r>
        <w:rPr>
          <w:noProof/>
        </w:rPr>
        <w:fldChar w:fldCharType="begin">
          <w:fldData xml:space="preserve">PEVuZE5vdGU+PENpdGU+PEF1dGhvcj5EcmVzc2xlcjwvQXV0aG9yPjxZZWFyPjIwMTQ8L1llYXI+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</w:fldData>
        </w:fldChar>
      </w:r>
      <w:r w:rsidR="00DE1A2B">
        <w:rPr>
          <w:noProof/>
        </w:rPr>
        <w:instrText xml:space="preserve"> ADDIN EN.CITE </w:instrText>
      </w:r>
      <w:r w:rsidR="00DE1A2B">
        <w:rPr>
          <w:noProof/>
        </w:rPr>
        <w:fldChar w:fldCharType="begin">
          <w:fldData xml:space="preserve">PEVuZE5vdGU+PENpdGU+PEF1dGhvcj5EcmVzc2xlcjwvQXV0aG9yPjxZZWFyPjIwMTQ8L1llYXI+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</w:fldData>
        </w:fldChar>
      </w:r>
      <w:r w:rsidR="00DE1A2B">
        <w:rPr>
          <w:noProof/>
        </w:rPr>
        <w:instrText xml:space="preserve"> ADDIN EN.CITE.DATA </w:instrText>
      </w:r>
      <w:r w:rsidR="00DE1A2B">
        <w:rPr>
          <w:noProof/>
        </w:rPr>
      </w:r>
      <w:r w:rsidR="00DE1A2B">
        <w:rPr>
          <w:noProof/>
        </w:rPr>
        <w:fldChar w:fldCharType="end"/>
      </w:r>
      <w:r>
        <w:rPr>
          <w:noProof/>
        </w:rPr>
      </w:r>
      <w:r>
        <w:rPr>
          <w:noProof/>
        </w:rPr>
        <w:fldChar w:fldCharType="separate"/>
      </w:r>
      <w:r w:rsidR="00DE1A2B" w:rsidRPr="00DE1A2B">
        <w:rPr>
          <w:noProof/>
          <w:vertAlign w:val="superscript"/>
        </w:rPr>
        <w:t>13-15</w:t>
      </w:r>
      <w:r>
        <w:rPr>
          <w:noProof/>
        </w:rPr>
        <w:fldChar w:fldCharType="end"/>
      </w:r>
    </w:p>
    <w:p w14:paraId="4403E2BE" w14:textId="77777777" w:rsidR="006C5859" w:rsidRDefault="006C5859" w:rsidP="006C5859">
      <w:pPr>
        <w:pStyle w:val="ListParagraph"/>
        <w:numPr>
          <w:ilvl w:val="0"/>
          <w:numId w:val="2"/>
        </w:numPr>
        <w:rPr>
          <w:noProof/>
        </w:rPr>
      </w:pPr>
      <w:r>
        <w:rPr>
          <w:noProof/>
        </w:rPr>
        <w:t xml:space="preserve">Review of our institution’s baseline </w:t>
      </w:r>
      <w:r w:rsidR="00D904FE">
        <w:rPr>
          <w:noProof/>
        </w:rPr>
        <w:t xml:space="preserve">telemetry </w:t>
      </w:r>
      <w:r>
        <w:rPr>
          <w:noProof/>
        </w:rPr>
        <w:t>utilization data</w:t>
      </w:r>
    </w:p>
    <w:p w14:paraId="641E7B52" w14:textId="3B605032" w:rsidR="006C5859" w:rsidRDefault="006C5859" w:rsidP="006C5859">
      <w:pPr>
        <w:pStyle w:val="ListParagraph"/>
        <w:numPr>
          <w:ilvl w:val="0"/>
          <w:numId w:val="2"/>
        </w:numPr>
        <w:rPr>
          <w:noProof/>
        </w:rPr>
      </w:pPr>
      <w:r>
        <w:rPr>
          <w:noProof/>
        </w:rPr>
        <w:t xml:space="preserve">Outline of our intervention </w:t>
      </w:r>
      <w:r w:rsidR="00D904FE">
        <w:rPr>
          <w:noProof/>
        </w:rPr>
        <w:t>to reduce unneces</w:t>
      </w:r>
      <w:r w:rsidR="00651590">
        <w:rPr>
          <w:noProof/>
        </w:rPr>
        <w:t>s</w:t>
      </w:r>
      <w:r w:rsidR="00D904FE">
        <w:rPr>
          <w:noProof/>
        </w:rPr>
        <w:t>ary telemetry</w:t>
      </w:r>
    </w:p>
    <w:p w14:paraId="006DF300" w14:textId="77777777" w:rsidR="006C5859" w:rsidRDefault="006C5859" w:rsidP="006C5859">
      <w:pPr>
        <w:pStyle w:val="ListParagraph"/>
        <w:ind w:left="1080"/>
        <w:rPr>
          <w:noProof/>
        </w:rPr>
      </w:pPr>
    </w:p>
    <w:p w14:paraId="1510044B" w14:textId="78F16142" w:rsidR="00EC462E" w:rsidRDefault="002C7516" w:rsidP="00EC462E">
      <w:pPr>
        <w:pStyle w:val="ListParagraph"/>
        <w:numPr>
          <w:ilvl w:val="0"/>
          <w:numId w:val="1"/>
        </w:numPr>
        <w:rPr>
          <w:noProof/>
        </w:rPr>
      </w:pPr>
      <w:r w:rsidRPr="00D904FE">
        <w:rPr>
          <w:i/>
          <w:noProof/>
        </w:rPr>
        <w:t>Removal of telemetry order from admission order sets</w:t>
      </w:r>
      <w:r w:rsidR="006C5859">
        <w:rPr>
          <w:noProof/>
        </w:rPr>
        <w:t>:   Prior to the implementation of our QI project to reduce unnecessary telemetry monitoring, an order for telemetry monitoring was present in our general medicine admission order set</w:t>
      </w:r>
      <w:r w:rsidR="00944A39">
        <w:rPr>
          <w:noProof/>
        </w:rPr>
        <w:t xml:space="preserve"> which is used for the majority of hospitalist admissions</w:t>
      </w:r>
      <w:r w:rsidR="006C5859">
        <w:rPr>
          <w:noProof/>
        </w:rPr>
        <w:t>.  Thus, when placing admission orders, provider</w:t>
      </w:r>
      <w:r w:rsidR="00FC1562">
        <w:rPr>
          <w:noProof/>
        </w:rPr>
        <w:t>s</w:t>
      </w:r>
      <w:r w:rsidR="006C5859">
        <w:rPr>
          <w:noProof/>
        </w:rPr>
        <w:t xml:space="preserve"> could easily select telemetry monitoring</w:t>
      </w:r>
      <w:r w:rsidR="00FC1562">
        <w:rPr>
          <w:noProof/>
        </w:rPr>
        <w:t xml:space="preserve"> from within the order set</w:t>
      </w:r>
      <w:r w:rsidR="0073116D">
        <w:rPr>
          <w:noProof/>
        </w:rPr>
        <w:t>.  As part of the hospitalist service intervention, this order was remov</w:t>
      </w:r>
      <w:r w:rsidR="00D904FE">
        <w:rPr>
          <w:noProof/>
        </w:rPr>
        <w:t>ed from the admission order set</w:t>
      </w:r>
      <w:r w:rsidR="0073116D">
        <w:rPr>
          <w:noProof/>
        </w:rPr>
        <w:t>.   Now, when a provider wants to place a patient on tel</w:t>
      </w:r>
      <w:r w:rsidR="00651590">
        <w:rPr>
          <w:noProof/>
        </w:rPr>
        <w:t>e</w:t>
      </w:r>
      <w:r w:rsidR="0073116D">
        <w:rPr>
          <w:noProof/>
        </w:rPr>
        <w:t xml:space="preserve">metry, they must search for and place this order separately, rather than selecting a pre-existing order on the admission order set.  The intention of this change was to require an active decision to monitor a patient, rather than having it be suggested to the ordering provider.  </w:t>
      </w:r>
    </w:p>
    <w:p w14:paraId="22817B0E" w14:textId="77777777" w:rsidR="00EC462E" w:rsidRDefault="00EC462E" w:rsidP="00EC462E">
      <w:pPr>
        <w:pStyle w:val="ListParagraph"/>
        <w:rPr>
          <w:noProof/>
        </w:rPr>
      </w:pPr>
    </w:p>
    <w:p w14:paraId="5C5A83D7" w14:textId="77777777" w:rsidR="00EC462E" w:rsidRDefault="00EC462E" w:rsidP="00EC462E">
      <w:pPr>
        <w:ind w:firstLine="720"/>
        <w:rPr>
          <w:noProof/>
        </w:rPr>
      </w:pPr>
      <w:r>
        <w:rPr>
          <w:noProof/>
        </w:rPr>
        <w:t>Baseline - Telemetry Order within the General Internal Medicine Admission Order Set</w:t>
      </w:r>
    </w:p>
    <w:p w14:paraId="3D3BDDC5" w14:textId="0AF08C11" w:rsidR="008878EC" w:rsidRDefault="008878EC" w:rsidP="00EC462E">
      <w:pPr>
        <w:ind w:firstLine="720"/>
        <w:rPr>
          <w:noProof/>
        </w:rPr>
      </w:pPr>
      <w:r>
        <w:rPr>
          <w:noProof/>
        </w:rPr>
        <w:drawing>
          <wp:inline distT="0" distB="0" distL="0" distR="0" wp14:anchorId="493A2D09" wp14:editId="1BD2376F">
            <wp:extent cx="5305914" cy="2599898"/>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tah 2.png"/>
                    <pic:cNvPicPr/>
                  </pic:nvPicPr>
                  <pic:blipFill>
                    <a:blip r:embed="rId8">
                      <a:extLst>
                        <a:ext uri="{28A0092B-C50C-407E-A947-70E740481C1C}">
                          <a14:useLocalDpi xmlns:a14="http://schemas.microsoft.com/office/drawing/2010/main" val="0"/>
                        </a:ext>
                      </a:extLst>
                    </a:blip>
                    <a:stretch>
                      <a:fillRect/>
                    </a:stretch>
                  </pic:blipFill>
                  <pic:spPr>
                    <a:xfrm>
                      <a:off x="0" y="0"/>
                      <a:ext cx="5329982" cy="2611691"/>
                    </a:xfrm>
                    <a:prstGeom prst="rect">
                      <a:avLst/>
                    </a:prstGeom>
                  </pic:spPr>
                </pic:pic>
              </a:graphicData>
            </a:graphic>
          </wp:inline>
        </w:drawing>
      </w:r>
    </w:p>
    <w:p w14:paraId="3FED95E4" w14:textId="77777777" w:rsidR="00EC462E" w:rsidRDefault="00EC462E" w:rsidP="008878EC">
      <w:pPr>
        <w:pStyle w:val="ListParagraph"/>
        <w:rPr>
          <w:noProof/>
        </w:rPr>
      </w:pPr>
    </w:p>
    <w:p w14:paraId="189C33C2" w14:textId="0AD3396A" w:rsidR="00EC462E" w:rsidRDefault="00EC462E" w:rsidP="00EC462E">
      <w:pPr>
        <w:pStyle w:val="ListParagraph"/>
        <w:numPr>
          <w:ilvl w:val="0"/>
          <w:numId w:val="1"/>
        </w:numPr>
        <w:rPr>
          <w:noProof/>
        </w:rPr>
      </w:pPr>
      <w:r w:rsidRPr="00D904FE">
        <w:rPr>
          <w:i/>
          <w:noProof/>
        </w:rPr>
        <w:t>Standardization of Rounds</w:t>
      </w:r>
      <w:r>
        <w:rPr>
          <w:noProof/>
        </w:rPr>
        <w:t>:  We attempted to sta</w:t>
      </w:r>
      <w:r w:rsidR="00234256">
        <w:rPr>
          <w:noProof/>
        </w:rPr>
        <w:t>n</w:t>
      </w:r>
      <w:r>
        <w:rPr>
          <w:noProof/>
        </w:rPr>
        <w:t>dardize housestaff-attending rounds to encourage discussion of telemetry daily.   Our hospitalis</w:t>
      </w:r>
      <w:r w:rsidR="00FC1562">
        <w:rPr>
          <w:noProof/>
        </w:rPr>
        <w:t>t group has previously used a “Rounding C</w:t>
      </w:r>
      <w:r>
        <w:rPr>
          <w:noProof/>
        </w:rPr>
        <w:t>hecklist” which in additi</w:t>
      </w:r>
      <w:r w:rsidR="00D904FE">
        <w:rPr>
          <w:noProof/>
        </w:rPr>
        <w:t>on to telemetry addresses labor</w:t>
      </w:r>
      <w:r>
        <w:rPr>
          <w:noProof/>
        </w:rPr>
        <w:t>atory ordering, pain control, presence of central lines or tubes, nursing presence on rounds, family communication, and follow-up needed.  This checklist has been described previously, in relationship to a laboratory reduction initiative on the hospitalist service</w:t>
      </w:r>
      <w:r>
        <w:rPr>
          <w:noProof/>
        </w:rPr>
        <w:fldChar w:fldCharType="begin"/>
      </w:r>
      <w:r>
        <w:rPr>
          <w:noProof/>
        </w:rPr>
        <w:instrText xml:space="preserve"> ADDIN EN.CITE &lt;EndNote&gt;&lt;Cite&gt;&lt;Author&gt;Yarbrough&lt;/Author&gt;&lt;Year&gt;2016&lt;/Year&gt;&lt;RecNum&gt;1312&lt;/RecNum&gt;&lt;DisplayText&gt;&lt;style face="superscript"&gt;16&lt;/style&gt;&lt;/DisplayText&gt;&lt;record&gt;&lt;rec-number&gt;1312&lt;/rec-number&gt;&lt;foreign-keys&gt;&lt;key app="EN" db-id="at5rrsddpwexznetaervzfvuxrvs2pfdpass" timestamp="1498948305"&gt;1312&lt;/key&gt;&lt;/foreign-keys&gt;&lt;ref-type name="Journal Article"&gt;17&lt;/ref-type&gt;&lt;contributors&gt;&lt;authors&gt;&lt;author&gt;Yarbrough, P. M.&lt;/author&gt;&lt;author&gt;Kukhareva, P. V.&lt;/author&gt;&lt;author&gt;Horton, D.&lt;/author&gt;&lt;author&gt;Edholm, K.&lt;/author&gt;&lt;author&gt;Kawamoto, K.&lt;/author&gt;&lt;/authors&gt;&lt;/contributors&gt;&lt;auth-address&gt;Department of Internal Medicine, Division of General Internal Medicine, University of Utah Medical Center, Salt Lake City, Utah.&amp;#xD;Department of Internal Medicine, Division of General Medicine, George E. Whalen Veteran Affairs Medical Center, Salt Lake City, Utah.&amp;#xD;Department of Biomedical Informatics, University of Utah, University of Utah Medical Center, Salt Lake City, Utah.&lt;/auth-address&gt;&lt;titles&gt;&lt;title&gt;Multifaceted intervention including education, rounding checklist implementation, cost feedback, and financial incentives reduces inpatient laboratory costs&lt;/title&gt;&lt;secondary-title&gt;J Hosp Med&lt;/secondary-title&gt;&lt;/titles&gt;&lt;periodical&gt;&lt;full-title&gt;J Hosp Med&lt;/full-title&gt;&lt;/periodical&gt;&lt;pages&gt;348-54&lt;/pages&gt;&lt;volume&gt;11&lt;/volume&gt;&lt;number&gt;5&lt;/number&gt;&lt;dates&gt;&lt;year&gt;2016&lt;/year&gt;&lt;pub-dates&gt;&lt;date&gt;May&lt;/date&gt;&lt;/pub-dates&gt;&lt;/dates&gt;&lt;isbn&gt;1553-5606 (Electronic)&amp;#xD;1553-5592 (Linking)&lt;/isbn&gt;&lt;accession-num&gt;26843272&lt;/accession-num&gt;&lt;urls&gt;&lt;related-urls&gt;&lt;url&gt;https://www.ncbi.nlm.nih.gov/pubmed/26843272&lt;/url&gt;&lt;/related-urls&gt;&lt;/urls&gt;&lt;electronic-resource-num&gt;10.1002/jhm.2552&lt;/electronic-resource-num&gt;&lt;/record&gt;&lt;/Cite&gt;&lt;/EndNote&gt;</w:instrText>
      </w:r>
      <w:r>
        <w:rPr>
          <w:noProof/>
        </w:rPr>
        <w:fldChar w:fldCharType="separate"/>
      </w:r>
      <w:r w:rsidRPr="00EC462E">
        <w:rPr>
          <w:noProof/>
          <w:vertAlign w:val="superscript"/>
        </w:rPr>
        <w:t>16</w:t>
      </w:r>
      <w:r>
        <w:rPr>
          <w:noProof/>
        </w:rPr>
        <w:fldChar w:fldCharType="end"/>
      </w:r>
      <w:r>
        <w:rPr>
          <w:noProof/>
        </w:rPr>
        <w:t>.   The third-year medical student was responsible for ensuring that all items on the checklist were covered daily for each patient.  The expectation was that the presence or absence of telemetry monitoring would be brought up for all patients daily, and for patients on telemetry, a discussion would occur as to whether the patient had an ongoing indication for monitoring.  The intention of this intervention was to ensure providers were aware which of their patients were on telemetry, so they could consider discontinuation, when appropriate.</w:t>
      </w:r>
    </w:p>
    <w:p w14:paraId="3B7A4A7B" w14:textId="77777777" w:rsidR="00EC462E" w:rsidRDefault="00EC462E" w:rsidP="00EC462E">
      <w:pPr>
        <w:pStyle w:val="ListParagraph"/>
        <w:rPr>
          <w:noProof/>
        </w:rPr>
      </w:pPr>
    </w:p>
    <w:p w14:paraId="5D882294" w14:textId="77777777" w:rsidR="00EC462E" w:rsidRDefault="00EC462E" w:rsidP="00EC462E">
      <w:pPr>
        <w:pStyle w:val="ListParagraph"/>
        <w:rPr>
          <w:noProof/>
        </w:rPr>
      </w:pPr>
      <w:r>
        <w:rPr>
          <w:noProof/>
        </w:rPr>
        <w:t>“Rounding Checklist”</w:t>
      </w:r>
    </w:p>
    <w:p w14:paraId="4AA3760F" w14:textId="77777777" w:rsidR="00EC462E" w:rsidRDefault="00EC462E" w:rsidP="00EC462E">
      <w:pPr>
        <w:pStyle w:val="ListParagraph"/>
        <w:rPr>
          <w:noProof/>
        </w:rPr>
      </w:pPr>
      <w:r>
        <w:rPr>
          <w:noProof/>
        </w:rPr>
        <w:drawing>
          <wp:inline distT="0" distB="0" distL="0" distR="0" wp14:anchorId="3AA8CABA" wp14:editId="78762273">
            <wp:extent cx="5149970" cy="2085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9087" cy="2130077"/>
                    </a:xfrm>
                    <a:prstGeom prst="rect">
                      <a:avLst/>
                    </a:prstGeom>
                  </pic:spPr>
                </pic:pic>
              </a:graphicData>
            </a:graphic>
          </wp:inline>
        </w:drawing>
      </w:r>
    </w:p>
    <w:p w14:paraId="7BF505AC" w14:textId="77777777" w:rsidR="00EC462E" w:rsidRDefault="00EC462E" w:rsidP="00EC462E">
      <w:pPr>
        <w:pStyle w:val="ListParagraph"/>
        <w:rPr>
          <w:noProof/>
        </w:rPr>
      </w:pPr>
    </w:p>
    <w:p w14:paraId="01E78ABA" w14:textId="6F76D86E" w:rsidR="002C7516" w:rsidRDefault="002C7516" w:rsidP="00EC462E">
      <w:pPr>
        <w:pStyle w:val="ListParagraph"/>
        <w:numPr>
          <w:ilvl w:val="0"/>
          <w:numId w:val="1"/>
        </w:numPr>
        <w:rPr>
          <w:noProof/>
        </w:rPr>
      </w:pPr>
      <w:r w:rsidRPr="00D904FE">
        <w:rPr>
          <w:i/>
          <w:noProof/>
        </w:rPr>
        <w:t>Routine Feedback</w:t>
      </w:r>
      <w:r w:rsidR="008B14AE">
        <w:rPr>
          <w:noProof/>
        </w:rPr>
        <w:t xml:space="preserve">:   The hospitalist service has a weekly 1 hour </w:t>
      </w:r>
      <w:r w:rsidR="00DE1A2B">
        <w:rPr>
          <w:noProof/>
        </w:rPr>
        <w:t xml:space="preserve">group </w:t>
      </w:r>
      <w:r w:rsidR="008B14AE">
        <w:rPr>
          <w:noProof/>
        </w:rPr>
        <w:t>meeting.   Once a month these meetings are devoted to a discussion of ongoing quality improvement initiatives.   As part of these monthly</w:t>
      </w:r>
      <w:r w:rsidR="00DE1A2B">
        <w:rPr>
          <w:noProof/>
        </w:rPr>
        <w:t xml:space="preserve"> QI meetings</w:t>
      </w:r>
      <w:r w:rsidR="008B14AE">
        <w:rPr>
          <w:noProof/>
        </w:rPr>
        <w:t xml:space="preserve">, hospitalists received feedback in the form of </w:t>
      </w:r>
      <w:r w:rsidR="00E7587A">
        <w:rPr>
          <w:noProof/>
        </w:rPr>
        <w:t xml:space="preserve">PowerPoint </w:t>
      </w:r>
      <w:r w:rsidR="008B14AE">
        <w:rPr>
          <w:noProof/>
        </w:rPr>
        <w:t xml:space="preserve">slides </w:t>
      </w:r>
      <w:r w:rsidR="00DE1A2B">
        <w:rPr>
          <w:noProof/>
        </w:rPr>
        <w:t>demonstrating</w:t>
      </w:r>
      <w:r w:rsidR="008B14AE">
        <w:rPr>
          <w:noProof/>
        </w:rPr>
        <w:t xml:space="preserve"> telemetry utilization within the entire institution, as well as the hospitalist group as a whole.   No individual provider data was given or discussed.</w:t>
      </w:r>
      <w:r w:rsidR="00FC1562">
        <w:rPr>
          <w:noProof/>
        </w:rPr>
        <w:t xml:space="preserve">  After the meeting, the </w:t>
      </w:r>
      <w:r w:rsidR="00E7587A">
        <w:rPr>
          <w:noProof/>
        </w:rPr>
        <w:t xml:space="preserve">PowerPoint </w:t>
      </w:r>
      <w:r w:rsidR="00DE1A2B">
        <w:rPr>
          <w:noProof/>
        </w:rPr>
        <w:t xml:space="preserve">slide deck is emailed to </w:t>
      </w:r>
      <w:r w:rsidR="00FC1562">
        <w:rPr>
          <w:noProof/>
        </w:rPr>
        <w:t xml:space="preserve">all </w:t>
      </w:r>
      <w:r w:rsidR="00DE1A2B">
        <w:rPr>
          <w:noProof/>
        </w:rPr>
        <w:t xml:space="preserve">providers </w:t>
      </w:r>
      <w:r w:rsidR="00FC1562">
        <w:rPr>
          <w:noProof/>
        </w:rPr>
        <w:t>in the group, so that the information covered is avail</w:t>
      </w:r>
      <w:r w:rsidR="00234256">
        <w:rPr>
          <w:noProof/>
        </w:rPr>
        <w:t>a</w:t>
      </w:r>
      <w:r w:rsidR="00FC1562">
        <w:rPr>
          <w:noProof/>
        </w:rPr>
        <w:t>ble to those w</w:t>
      </w:r>
      <w:r w:rsidR="00DE1A2B">
        <w:rPr>
          <w:noProof/>
        </w:rPr>
        <w:t>ho were unable to attend the meeting in person.</w:t>
      </w:r>
    </w:p>
    <w:p w14:paraId="2AC1C322" w14:textId="77777777" w:rsidR="008B14AE" w:rsidRDefault="008B14AE" w:rsidP="008B14AE">
      <w:pPr>
        <w:pStyle w:val="ListParagraph"/>
        <w:rPr>
          <w:noProof/>
        </w:rPr>
      </w:pPr>
    </w:p>
    <w:p w14:paraId="6667C6B8" w14:textId="6CDC5D04" w:rsidR="002C7516" w:rsidRDefault="002C7516" w:rsidP="0005707A">
      <w:pPr>
        <w:pStyle w:val="ListParagraph"/>
        <w:numPr>
          <w:ilvl w:val="0"/>
          <w:numId w:val="1"/>
        </w:numPr>
        <w:ind w:right="432"/>
        <w:rPr>
          <w:noProof/>
        </w:rPr>
      </w:pPr>
      <w:r w:rsidRPr="00D904FE">
        <w:rPr>
          <w:i/>
          <w:noProof/>
        </w:rPr>
        <w:t>Group Financial Incentive</w:t>
      </w:r>
      <w:r w:rsidR="008B14AE">
        <w:rPr>
          <w:noProof/>
        </w:rPr>
        <w:t>:   Our instit</w:t>
      </w:r>
      <w:r w:rsidR="00DE1A2B">
        <w:rPr>
          <w:noProof/>
        </w:rPr>
        <w:t xml:space="preserve">ution has a program designed to encourage physician driven cost-saving improvement projects.   As part of this program, the hospital will give back 50% of any realized first-year cost savings to divisions that successfully implement such a project.   The incentive can support future quality improvement projects, but there is no individual physician payment or salary support.   For this project, the savings was split between the Division of Cardiology and the Division of General Internal Medicine.  </w:t>
      </w:r>
      <w:r w:rsidR="00944A39">
        <w:rPr>
          <w:noProof/>
        </w:rPr>
        <w:t xml:space="preserve">As a result of the </w:t>
      </w:r>
      <w:r w:rsidR="00C730D7">
        <w:rPr>
          <w:noProof/>
        </w:rPr>
        <w:t xml:space="preserve">incomplete and </w:t>
      </w:r>
      <w:r w:rsidR="00944A39">
        <w:rPr>
          <w:noProof/>
        </w:rPr>
        <w:t xml:space="preserve">conservative method used to calculate cost savings, the amount of money each Division received was under $20,000, and this </w:t>
      </w:r>
      <w:r w:rsidR="00DE1A2B">
        <w:rPr>
          <w:noProof/>
        </w:rPr>
        <w:t>was not felt to be a significant contributor to our telemetry utilization results.</w:t>
      </w:r>
    </w:p>
    <w:p w14:paraId="363F69BF" w14:textId="77777777" w:rsidR="002C7516" w:rsidRDefault="002C7516" w:rsidP="002C7516">
      <w:pPr>
        <w:pStyle w:val="ListParagraph"/>
        <w:rPr>
          <w:noProof/>
        </w:rPr>
      </w:pPr>
    </w:p>
    <w:p w14:paraId="39C88341" w14:textId="77777777" w:rsidR="002C7516" w:rsidRPr="00B55981" w:rsidRDefault="00B55981" w:rsidP="002C7516">
      <w:pPr>
        <w:pStyle w:val="ListParagraph"/>
        <w:rPr>
          <w:b/>
          <w:noProof/>
        </w:rPr>
      </w:pPr>
      <w:r w:rsidRPr="00B55981">
        <w:rPr>
          <w:b/>
          <w:noProof/>
        </w:rPr>
        <w:t>References:</w:t>
      </w:r>
    </w:p>
    <w:p w14:paraId="26A4F277" w14:textId="77777777" w:rsidR="0005707A" w:rsidRPr="0005707A" w:rsidRDefault="002C7516" w:rsidP="0005707A">
      <w:pPr>
        <w:pStyle w:val="EndNoteBibliography"/>
        <w:spacing w:after="0"/>
        <w:ind w:left="720" w:hanging="720"/>
      </w:pPr>
      <w:r>
        <w:fldChar w:fldCharType="begin"/>
      </w:r>
      <w:r>
        <w:instrText xml:space="preserve"> ADDIN EN.REFLIST </w:instrText>
      </w:r>
      <w:r>
        <w:fldChar w:fldCharType="separate"/>
      </w:r>
      <w:r w:rsidR="0005707A" w:rsidRPr="0005707A">
        <w:rPr>
          <w:b/>
        </w:rPr>
        <w:t>1.</w:t>
      </w:r>
      <w:r w:rsidR="0005707A" w:rsidRPr="0005707A">
        <w:tab/>
        <w:t xml:space="preserve">Drew BJ, Califf RM, Funk M, et al. Practice standards for electrocardiographic monitoring in hospital settings: an American Heart Association scientific statement from the Councils on Cardiovascular Nursing, Clinical Cardiology, and Cardiovascular Disease in the Young: endorsed by the International Society of Computerized Electrocardiology and the American Association of Critical-Care Nurses. </w:t>
      </w:r>
      <w:r w:rsidR="0005707A" w:rsidRPr="0005707A">
        <w:rPr>
          <w:i/>
        </w:rPr>
        <w:t xml:space="preserve">Circulation. </w:t>
      </w:r>
      <w:r w:rsidR="0005707A" w:rsidRPr="0005707A">
        <w:t>Oct 26 2004;110(17):2721-2746.</w:t>
      </w:r>
    </w:p>
    <w:p w14:paraId="3F99E1FC" w14:textId="77777777" w:rsidR="0005707A" w:rsidRPr="0005707A" w:rsidRDefault="0005707A" w:rsidP="0005707A">
      <w:pPr>
        <w:pStyle w:val="EndNoteBibliography"/>
        <w:spacing w:after="0"/>
        <w:ind w:left="720" w:hanging="720"/>
      </w:pPr>
      <w:r w:rsidRPr="0005707A">
        <w:rPr>
          <w:b/>
        </w:rPr>
        <w:t>2.</w:t>
      </w:r>
      <w:r w:rsidRPr="0005707A">
        <w:tab/>
        <w:t xml:space="preserve">Henriques-Forsythe MN, Ivonye CC, Jamched U, Kamuguisha LK, Olejeme KA, Onwuanyi AE. Is telemetry overused? Is it as helpful as thought? </w:t>
      </w:r>
      <w:r w:rsidRPr="0005707A">
        <w:rPr>
          <w:i/>
        </w:rPr>
        <w:t xml:space="preserve">Cleve Clin J Med. </w:t>
      </w:r>
      <w:r w:rsidRPr="0005707A">
        <w:t>Jun 2009;76(6):368-372.</w:t>
      </w:r>
    </w:p>
    <w:p w14:paraId="3E025A79" w14:textId="77777777" w:rsidR="0005707A" w:rsidRPr="0005707A" w:rsidRDefault="0005707A" w:rsidP="0005707A">
      <w:pPr>
        <w:pStyle w:val="EndNoteBibliography"/>
        <w:spacing w:after="0"/>
        <w:ind w:left="720" w:hanging="720"/>
      </w:pPr>
      <w:r w:rsidRPr="0005707A">
        <w:rPr>
          <w:b/>
        </w:rPr>
        <w:t>3.</w:t>
      </w:r>
      <w:r w:rsidRPr="0005707A">
        <w:tab/>
        <w:t xml:space="preserve">Bulger J, Nickel W, Messler J, et al. Choosing wisely in adult hospital medicine: five opportunities for improved healthcare value. </w:t>
      </w:r>
      <w:r w:rsidRPr="0005707A">
        <w:rPr>
          <w:i/>
        </w:rPr>
        <w:t xml:space="preserve">J Hosp Med. </w:t>
      </w:r>
      <w:r w:rsidRPr="0005707A">
        <w:t>Sep 2013;8(9):486-492.</w:t>
      </w:r>
    </w:p>
    <w:p w14:paraId="23188457" w14:textId="77777777" w:rsidR="0005707A" w:rsidRPr="0005707A" w:rsidRDefault="0005707A" w:rsidP="0005707A">
      <w:pPr>
        <w:pStyle w:val="EndNoteBibliography"/>
        <w:spacing w:after="0"/>
        <w:ind w:left="720" w:hanging="720"/>
      </w:pPr>
      <w:r w:rsidRPr="0005707A">
        <w:rPr>
          <w:b/>
        </w:rPr>
        <w:t>4.</w:t>
      </w:r>
      <w:r w:rsidRPr="0005707A">
        <w:tab/>
        <w:t xml:space="preserve">Chen S, Zakaria S. Behind the monitor--the trouble with telemetry: a teachable moment. </w:t>
      </w:r>
      <w:r w:rsidRPr="0005707A">
        <w:rPr>
          <w:i/>
        </w:rPr>
        <w:t xml:space="preserve">JAMA Intern Med. </w:t>
      </w:r>
      <w:r w:rsidRPr="0005707A">
        <w:t>Jun 2015;175(6):894.</w:t>
      </w:r>
    </w:p>
    <w:p w14:paraId="5CB9B106" w14:textId="77777777" w:rsidR="0005707A" w:rsidRPr="0005707A" w:rsidRDefault="0005707A" w:rsidP="0005707A">
      <w:pPr>
        <w:pStyle w:val="EndNoteBibliography"/>
        <w:spacing w:after="0"/>
        <w:ind w:left="720" w:hanging="720"/>
      </w:pPr>
      <w:r w:rsidRPr="0005707A">
        <w:rPr>
          <w:b/>
        </w:rPr>
        <w:t>5.</w:t>
      </w:r>
      <w:r w:rsidRPr="0005707A">
        <w:tab/>
        <w:t xml:space="preserve">Najafi N, Auerbach A. Use and outcomes of telemetry monitoring on a medicine service. </w:t>
      </w:r>
      <w:r w:rsidRPr="0005707A">
        <w:rPr>
          <w:i/>
        </w:rPr>
        <w:t xml:space="preserve">Arch Intern Med. </w:t>
      </w:r>
      <w:r w:rsidRPr="0005707A">
        <w:t>Sep 24 2012;172(17):1349-1350.</w:t>
      </w:r>
    </w:p>
    <w:p w14:paraId="22715AD0" w14:textId="77777777" w:rsidR="0005707A" w:rsidRPr="0005707A" w:rsidRDefault="0005707A" w:rsidP="0005707A">
      <w:pPr>
        <w:pStyle w:val="EndNoteBibliography"/>
        <w:spacing w:after="0"/>
        <w:ind w:left="720" w:hanging="720"/>
      </w:pPr>
      <w:r w:rsidRPr="0005707A">
        <w:rPr>
          <w:b/>
        </w:rPr>
        <w:t>6.</w:t>
      </w:r>
      <w:r w:rsidRPr="0005707A">
        <w:tab/>
        <w:t xml:space="preserve">Dhillon SK, Rachko M, Hanon S, Schweitzer P, Bergmann SR. Telemetry monitoring guidelines for efficient and safe delivery of cardiac rhythm monitoring to noncritical hospital inpatients. </w:t>
      </w:r>
      <w:r w:rsidRPr="0005707A">
        <w:rPr>
          <w:i/>
        </w:rPr>
        <w:t xml:space="preserve">Crit Pathw Cardiol. </w:t>
      </w:r>
      <w:r w:rsidRPr="0005707A">
        <w:t>Sep 2009;8(3):125-126.</w:t>
      </w:r>
    </w:p>
    <w:p w14:paraId="5EAF311D" w14:textId="77777777" w:rsidR="0005707A" w:rsidRPr="0005707A" w:rsidRDefault="0005707A" w:rsidP="0005707A">
      <w:pPr>
        <w:pStyle w:val="EndNoteBibliography"/>
        <w:spacing w:after="0"/>
        <w:ind w:left="720" w:hanging="720"/>
      </w:pPr>
      <w:r w:rsidRPr="0005707A">
        <w:rPr>
          <w:b/>
        </w:rPr>
        <w:t>7.</w:t>
      </w:r>
      <w:r w:rsidRPr="0005707A">
        <w:tab/>
        <w:t xml:space="preserve">Sivaram CA, Summers JH, Ahmed N. Telemetry outside critical care units: patterns of utilization and influence on management decisions. </w:t>
      </w:r>
      <w:r w:rsidRPr="0005707A">
        <w:rPr>
          <w:i/>
        </w:rPr>
        <w:t xml:space="preserve">Clin Cardiol. </w:t>
      </w:r>
      <w:r w:rsidRPr="0005707A">
        <w:t>Jul 1998;21(7):503-505.</w:t>
      </w:r>
    </w:p>
    <w:p w14:paraId="3D408D81" w14:textId="77777777" w:rsidR="0005707A" w:rsidRPr="0005707A" w:rsidRDefault="0005707A" w:rsidP="0005707A">
      <w:pPr>
        <w:pStyle w:val="EndNoteBibliography"/>
        <w:spacing w:after="0"/>
        <w:ind w:left="720" w:hanging="720"/>
      </w:pPr>
      <w:r w:rsidRPr="0005707A">
        <w:rPr>
          <w:b/>
        </w:rPr>
        <w:t>8.</w:t>
      </w:r>
      <w:r w:rsidRPr="0005707A">
        <w:tab/>
        <w:t xml:space="preserve">Estrada CA, Rosman HS, Prasad NK, et al. Evaluation of guidelines for the use of telemetry in the non-intensive-care setting. </w:t>
      </w:r>
      <w:r w:rsidRPr="0005707A">
        <w:rPr>
          <w:i/>
        </w:rPr>
        <w:t xml:space="preserve">J Gen Intern Med. </w:t>
      </w:r>
      <w:r w:rsidRPr="0005707A">
        <w:t>Jan 2000;15(1):51-55.</w:t>
      </w:r>
    </w:p>
    <w:p w14:paraId="2C4F5A46" w14:textId="77777777" w:rsidR="0005707A" w:rsidRPr="0005707A" w:rsidRDefault="0005707A" w:rsidP="0005707A">
      <w:pPr>
        <w:pStyle w:val="EndNoteBibliography"/>
        <w:spacing w:after="0"/>
        <w:ind w:left="720" w:hanging="720"/>
      </w:pPr>
      <w:r w:rsidRPr="0005707A">
        <w:rPr>
          <w:b/>
        </w:rPr>
        <w:t>9.</w:t>
      </w:r>
      <w:r w:rsidRPr="0005707A">
        <w:tab/>
        <w:t xml:space="preserve">Estrada CA, Rosman HS, Prasad NK, et al. Role of telemetry monitoring in the non-intensive care unit. </w:t>
      </w:r>
      <w:r w:rsidRPr="0005707A">
        <w:rPr>
          <w:i/>
        </w:rPr>
        <w:t xml:space="preserve">Am J Cardiol. </w:t>
      </w:r>
      <w:r w:rsidRPr="0005707A">
        <w:t>Nov 01 1995;76(12):960-965.</w:t>
      </w:r>
    </w:p>
    <w:p w14:paraId="6FA2E914" w14:textId="77777777" w:rsidR="0005707A" w:rsidRPr="0005707A" w:rsidRDefault="0005707A" w:rsidP="0005707A">
      <w:pPr>
        <w:pStyle w:val="EndNoteBibliography"/>
        <w:spacing w:after="0"/>
        <w:ind w:left="720" w:hanging="720"/>
      </w:pPr>
      <w:r w:rsidRPr="0005707A">
        <w:rPr>
          <w:b/>
        </w:rPr>
        <w:t>10.</w:t>
      </w:r>
      <w:r w:rsidRPr="0005707A">
        <w:tab/>
        <w:t xml:space="preserve">Estrada CA, Prasad NK, Rosman HS, Young MJ. Outcomes of patients hospitalized to a telemetry unit. </w:t>
      </w:r>
      <w:r w:rsidRPr="0005707A">
        <w:rPr>
          <w:i/>
        </w:rPr>
        <w:t xml:space="preserve">Am J Cardiol. </w:t>
      </w:r>
      <w:r w:rsidRPr="0005707A">
        <w:t>Aug 15 1994;74(4):357-362.</w:t>
      </w:r>
    </w:p>
    <w:p w14:paraId="685B9FF7" w14:textId="77777777" w:rsidR="0005707A" w:rsidRPr="0005707A" w:rsidRDefault="0005707A" w:rsidP="0005707A">
      <w:pPr>
        <w:pStyle w:val="EndNoteBibliography"/>
        <w:spacing w:after="0"/>
        <w:ind w:left="720" w:hanging="720"/>
      </w:pPr>
      <w:r w:rsidRPr="0005707A">
        <w:rPr>
          <w:b/>
        </w:rPr>
        <w:t>11.</w:t>
      </w:r>
      <w:r w:rsidRPr="0005707A">
        <w:tab/>
        <w:t xml:space="preserve">Schull MJ, Redelmeier DA. Continuous electrocardiographic monitoring and cardiac arrest outcomes in 8,932 telemetry ward patients. </w:t>
      </w:r>
      <w:r w:rsidRPr="0005707A">
        <w:rPr>
          <w:i/>
        </w:rPr>
        <w:t xml:space="preserve">Acad Emerg Med. </w:t>
      </w:r>
      <w:r w:rsidRPr="0005707A">
        <w:t>Jun 2000;7(6):647-652.</w:t>
      </w:r>
    </w:p>
    <w:p w14:paraId="199D047D" w14:textId="77777777" w:rsidR="0005707A" w:rsidRPr="0005707A" w:rsidRDefault="0005707A" w:rsidP="0005707A">
      <w:pPr>
        <w:pStyle w:val="EndNoteBibliography"/>
        <w:spacing w:after="0"/>
        <w:ind w:left="720" w:hanging="720"/>
      </w:pPr>
      <w:r w:rsidRPr="0005707A">
        <w:rPr>
          <w:b/>
        </w:rPr>
        <w:t>12.</w:t>
      </w:r>
      <w:r w:rsidRPr="0005707A">
        <w:tab/>
        <w:t xml:space="preserve">Mohammad R, Shah S, Donath E, et al. Non-critical care telemetry and in-hospital cardiac arrest outcomes. </w:t>
      </w:r>
      <w:r w:rsidRPr="0005707A">
        <w:rPr>
          <w:i/>
        </w:rPr>
        <w:t xml:space="preserve">J Electrocardiol. </w:t>
      </w:r>
      <w:r w:rsidRPr="0005707A">
        <w:t>May-Jun 2015;48(3):426-429.</w:t>
      </w:r>
    </w:p>
    <w:p w14:paraId="6022AE7B" w14:textId="77777777" w:rsidR="0005707A" w:rsidRPr="0005707A" w:rsidRDefault="0005707A" w:rsidP="0005707A">
      <w:pPr>
        <w:pStyle w:val="EndNoteBibliography"/>
        <w:spacing w:after="0"/>
        <w:ind w:left="720" w:hanging="720"/>
      </w:pPr>
      <w:r w:rsidRPr="0005707A">
        <w:rPr>
          <w:b/>
        </w:rPr>
        <w:t>13.</w:t>
      </w:r>
      <w:r w:rsidRPr="0005707A">
        <w:tab/>
        <w:t xml:space="preserve">Dressler R, Dryer MM, Coletti C, Mahoney D, Doorey AJ. Altering overuse of cardiac telemetry in non-intensive care unit settings by hardwiring the use of American Heart Association guidelines. </w:t>
      </w:r>
      <w:r w:rsidRPr="0005707A">
        <w:rPr>
          <w:i/>
        </w:rPr>
        <w:t xml:space="preserve">JAMA Intern Med. </w:t>
      </w:r>
      <w:r w:rsidRPr="0005707A">
        <w:t>Nov 2014;174(11):1852-1854.</w:t>
      </w:r>
    </w:p>
    <w:p w14:paraId="1AEAB4ED" w14:textId="77777777" w:rsidR="0005707A" w:rsidRPr="0005707A" w:rsidRDefault="0005707A" w:rsidP="0005707A">
      <w:pPr>
        <w:pStyle w:val="EndNoteBibliography"/>
        <w:spacing w:after="0"/>
        <w:ind w:left="720" w:hanging="720"/>
      </w:pPr>
      <w:r w:rsidRPr="0005707A">
        <w:rPr>
          <w:b/>
        </w:rPr>
        <w:t>14.</w:t>
      </w:r>
      <w:r w:rsidRPr="0005707A">
        <w:tab/>
        <w:t xml:space="preserve">Leighton H, Kianfar H, Serynek S, Kerwin T. Effect of an electronic ordering system on adherence to the American College of Cardiology/American Heart Association guidelines for cardiac monitoring. </w:t>
      </w:r>
      <w:r w:rsidRPr="0005707A">
        <w:rPr>
          <w:i/>
        </w:rPr>
        <w:t xml:space="preserve">Crit Pathw Cardiol. </w:t>
      </w:r>
      <w:r w:rsidRPr="0005707A">
        <w:t>Mar 2013;12(1):6-8.</w:t>
      </w:r>
    </w:p>
    <w:p w14:paraId="5443FB65" w14:textId="77777777" w:rsidR="0005707A" w:rsidRPr="0005707A" w:rsidRDefault="0005707A" w:rsidP="0005707A">
      <w:pPr>
        <w:pStyle w:val="EndNoteBibliography"/>
        <w:spacing w:after="0"/>
        <w:ind w:left="720" w:hanging="720"/>
      </w:pPr>
      <w:r w:rsidRPr="0005707A">
        <w:rPr>
          <w:b/>
        </w:rPr>
        <w:t>15.</w:t>
      </w:r>
      <w:r w:rsidRPr="0005707A">
        <w:tab/>
        <w:t xml:space="preserve">Boggan JC, Navar-Boggan AM, Patel V, Schulteis RD, Simel DL. Reductions in telemetry order duration do not reduce telemetry utilization. </w:t>
      </w:r>
      <w:r w:rsidRPr="0005707A">
        <w:rPr>
          <w:i/>
        </w:rPr>
        <w:t xml:space="preserve">J Hosp Med. </w:t>
      </w:r>
      <w:r w:rsidRPr="0005707A">
        <w:t>Dec 2014;9(12):795-796.</w:t>
      </w:r>
    </w:p>
    <w:p w14:paraId="74293B13" w14:textId="77777777" w:rsidR="0005707A" w:rsidRPr="0005707A" w:rsidRDefault="0005707A" w:rsidP="0005707A">
      <w:pPr>
        <w:pStyle w:val="EndNoteBibliography"/>
        <w:ind w:left="720" w:hanging="720"/>
      </w:pPr>
      <w:r w:rsidRPr="0005707A">
        <w:rPr>
          <w:b/>
        </w:rPr>
        <w:t>16.</w:t>
      </w:r>
      <w:r w:rsidRPr="0005707A">
        <w:tab/>
        <w:t xml:space="preserve">Yarbrough PM, Kukhareva PV, Horton D, Edholm K, Kawamoto K. Multifaceted intervention including education, rounding checklist implementation, cost feedback, and financial incentives reduces inpatient laboratory costs. </w:t>
      </w:r>
      <w:r w:rsidRPr="0005707A">
        <w:rPr>
          <w:i/>
        </w:rPr>
        <w:t xml:space="preserve">J Hosp Med. </w:t>
      </w:r>
      <w:r w:rsidRPr="0005707A">
        <w:t>May 2016;11(5):348-354.</w:t>
      </w:r>
    </w:p>
    <w:p w14:paraId="68889F66" w14:textId="12D7D3BE" w:rsidR="002C7516" w:rsidRDefault="002C7516" w:rsidP="002C7516">
      <w:pPr>
        <w:pStyle w:val="ListParagraph"/>
        <w:rPr>
          <w:noProof/>
        </w:rPr>
      </w:pPr>
      <w:r>
        <w:rPr>
          <w:noProof/>
        </w:rPr>
        <w:fldChar w:fldCharType="end"/>
      </w:r>
    </w:p>
    <w:sectPr w:rsidR="002C7516" w:rsidSect="00C221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37277"/>
    <w:multiLevelType w:val="hybridMultilevel"/>
    <w:tmpl w:val="C41CEA0C"/>
    <w:lvl w:ilvl="0" w:tplc="691025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DC8"/>
    <w:multiLevelType w:val="hybridMultilevel"/>
    <w:tmpl w:val="969ED1DE"/>
    <w:lvl w:ilvl="0" w:tplc="DF94DE0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025BD"/>
    <w:multiLevelType w:val="hybridMultilevel"/>
    <w:tmpl w:val="DF1CC626"/>
    <w:lvl w:ilvl="0" w:tplc="A9D6F7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A0F50"/>
    <w:multiLevelType w:val="hybridMultilevel"/>
    <w:tmpl w:val="A70E61C8"/>
    <w:lvl w:ilvl="0" w:tplc="7FBE0DD2">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E6083"/>
    <w:multiLevelType w:val="hybridMultilevel"/>
    <w:tmpl w:val="ADCA8D80"/>
    <w:lvl w:ilvl="0" w:tplc="F6DE66BC">
      <w:start w:val="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Hospit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5rrsddpwexznetaervzfvuxrvs2pfdpass&quot;&gt;My EndNote Library&lt;record-ids&gt;&lt;item&gt;957&lt;/item&gt;&lt;item&gt;1002&lt;/item&gt;&lt;item&gt;1005&lt;/item&gt;&lt;item&gt;1297&lt;/item&gt;&lt;item&gt;1301&lt;/item&gt;&lt;item&gt;1302&lt;/item&gt;&lt;item&gt;1303&lt;/item&gt;&lt;item&gt;1304&lt;/item&gt;&lt;item&gt;1305&lt;/item&gt;&lt;item&gt;1306&lt;/item&gt;&lt;item&gt;1307&lt;/item&gt;&lt;item&gt;1308&lt;/item&gt;&lt;item&gt;1309&lt;/item&gt;&lt;item&gt;1310&lt;/item&gt;&lt;item&gt;1312&lt;/item&gt;&lt;item&gt;1313&lt;/item&gt;&lt;/record-ids&gt;&lt;/item&gt;&lt;/Libraries&gt;"/>
  </w:docVars>
  <w:rsids>
    <w:rsidRoot w:val="00FF5AF8"/>
    <w:rsid w:val="0005707A"/>
    <w:rsid w:val="00190ECE"/>
    <w:rsid w:val="001D408B"/>
    <w:rsid w:val="001F017F"/>
    <w:rsid w:val="00223485"/>
    <w:rsid w:val="00226759"/>
    <w:rsid w:val="00234256"/>
    <w:rsid w:val="002C7516"/>
    <w:rsid w:val="00367079"/>
    <w:rsid w:val="003C0557"/>
    <w:rsid w:val="0040521F"/>
    <w:rsid w:val="004D204F"/>
    <w:rsid w:val="00573DB8"/>
    <w:rsid w:val="005D3AB1"/>
    <w:rsid w:val="00613209"/>
    <w:rsid w:val="00637E14"/>
    <w:rsid w:val="00651590"/>
    <w:rsid w:val="006C5859"/>
    <w:rsid w:val="0073116D"/>
    <w:rsid w:val="00851D00"/>
    <w:rsid w:val="00856E1B"/>
    <w:rsid w:val="008862F0"/>
    <w:rsid w:val="008878EC"/>
    <w:rsid w:val="008B14AE"/>
    <w:rsid w:val="00944A39"/>
    <w:rsid w:val="009A274A"/>
    <w:rsid w:val="00A42BF3"/>
    <w:rsid w:val="00A65F73"/>
    <w:rsid w:val="00A6669D"/>
    <w:rsid w:val="00AC5517"/>
    <w:rsid w:val="00B5355E"/>
    <w:rsid w:val="00B55981"/>
    <w:rsid w:val="00B8639F"/>
    <w:rsid w:val="00BE60DF"/>
    <w:rsid w:val="00C22182"/>
    <w:rsid w:val="00C730D7"/>
    <w:rsid w:val="00D904FE"/>
    <w:rsid w:val="00DE1A2B"/>
    <w:rsid w:val="00E122BB"/>
    <w:rsid w:val="00E7587A"/>
    <w:rsid w:val="00EC462E"/>
    <w:rsid w:val="00FB6F06"/>
    <w:rsid w:val="00FC1562"/>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026A"/>
  <w15:chartTrackingRefBased/>
  <w15:docId w15:val="{9E6407CC-23EE-4D87-9E28-0F69BF3B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7516"/>
    <w:pPr>
      <w:ind w:left="720"/>
      <w:contextualSpacing/>
    </w:pPr>
  </w:style>
  <w:style w:type="paragraph" w:customStyle="1" w:styleId="EndNoteBibliographyTitle">
    <w:name w:val="EndNote Bibliography Title"/>
    <w:basedOn w:val="Normal"/>
    <w:link w:val="EndNoteBibliographyTitleChar"/>
    <w:rsid w:val="002C7516"/>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2C7516"/>
  </w:style>
  <w:style w:type="character" w:customStyle="1" w:styleId="EndNoteBibliographyTitleChar">
    <w:name w:val="EndNote Bibliography Title Char"/>
    <w:basedOn w:val="ListParagraphChar"/>
    <w:link w:val="EndNoteBibliographyTitle"/>
    <w:rsid w:val="002C7516"/>
    <w:rPr>
      <w:rFonts w:ascii="Calibri" w:hAnsi="Calibri" w:cs="Calibri"/>
      <w:noProof/>
    </w:rPr>
  </w:style>
  <w:style w:type="paragraph" w:customStyle="1" w:styleId="EndNoteBibliography">
    <w:name w:val="EndNote Bibliography"/>
    <w:basedOn w:val="Normal"/>
    <w:link w:val="EndNoteBibliographyChar"/>
    <w:rsid w:val="002C7516"/>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2C7516"/>
    <w:rPr>
      <w:rFonts w:ascii="Calibri" w:hAnsi="Calibri" w:cs="Calibri"/>
      <w:noProof/>
    </w:rPr>
  </w:style>
  <w:style w:type="paragraph" w:styleId="NormalWeb">
    <w:name w:val="Normal (Web)"/>
    <w:basedOn w:val="Normal"/>
    <w:uiPriority w:val="99"/>
    <w:semiHidden/>
    <w:unhideWhenUsed/>
    <w:rsid w:val="007311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AB1"/>
    <w:rPr>
      <w:rFonts w:ascii="Segoe UI" w:hAnsi="Segoe UI" w:cs="Segoe UI"/>
      <w:sz w:val="18"/>
      <w:szCs w:val="18"/>
    </w:rPr>
  </w:style>
  <w:style w:type="character" w:styleId="CommentReference">
    <w:name w:val="annotation reference"/>
    <w:basedOn w:val="DefaultParagraphFont"/>
    <w:uiPriority w:val="99"/>
    <w:semiHidden/>
    <w:unhideWhenUsed/>
    <w:rsid w:val="00E122BB"/>
    <w:rPr>
      <w:sz w:val="16"/>
      <w:szCs w:val="16"/>
    </w:rPr>
  </w:style>
  <w:style w:type="paragraph" w:styleId="CommentText">
    <w:name w:val="annotation text"/>
    <w:basedOn w:val="Normal"/>
    <w:link w:val="CommentTextChar"/>
    <w:uiPriority w:val="99"/>
    <w:semiHidden/>
    <w:unhideWhenUsed/>
    <w:rsid w:val="00E122BB"/>
    <w:pPr>
      <w:spacing w:line="240" w:lineRule="auto"/>
    </w:pPr>
    <w:rPr>
      <w:sz w:val="20"/>
      <w:szCs w:val="20"/>
    </w:rPr>
  </w:style>
  <w:style w:type="character" w:customStyle="1" w:styleId="CommentTextChar">
    <w:name w:val="Comment Text Char"/>
    <w:basedOn w:val="DefaultParagraphFont"/>
    <w:link w:val="CommentText"/>
    <w:uiPriority w:val="99"/>
    <w:semiHidden/>
    <w:rsid w:val="00E122BB"/>
    <w:rPr>
      <w:sz w:val="20"/>
      <w:szCs w:val="20"/>
    </w:rPr>
  </w:style>
  <w:style w:type="paragraph" w:styleId="CommentSubject">
    <w:name w:val="annotation subject"/>
    <w:basedOn w:val="CommentText"/>
    <w:next w:val="CommentText"/>
    <w:link w:val="CommentSubjectChar"/>
    <w:uiPriority w:val="99"/>
    <w:semiHidden/>
    <w:unhideWhenUsed/>
    <w:rsid w:val="00E122BB"/>
    <w:rPr>
      <w:b/>
      <w:bCs/>
    </w:rPr>
  </w:style>
  <w:style w:type="character" w:customStyle="1" w:styleId="CommentSubjectChar">
    <w:name w:val="Comment Subject Char"/>
    <w:basedOn w:val="CommentTextChar"/>
    <w:link w:val="CommentSubject"/>
    <w:uiPriority w:val="99"/>
    <w:semiHidden/>
    <w:rsid w:val="00E12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UofU Department of Internal Medicine</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 Edholm</dc:creator>
  <cp:keywords/>
  <dc:description/>
  <cp:lastModifiedBy>Karli Edholm</cp:lastModifiedBy>
  <cp:revision>6</cp:revision>
  <cp:lastPrinted>2017-07-12T22:24:00Z</cp:lastPrinted>
  <dcterms:created xsi:type="dcterms:W3CDTF">2017-07-12T22:20:00Z</dcterms:created>
  <dcterms:modified xsi:type="dcterms:W3CDTF">2017-07-12T22:26:00Z</dcterms:modified>
</cp:coreProperties>
</file>