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A1F6EA" w14:textId="45CA2DAB" w:rsidR="00F601C9" w:rsidRPr="007F12A3" w:rsidRDefault="00F601C9" w:rsidP="00F601C9">
      <w:pPr>
        <w:rPr>
          <w:rFonts w:ascii="Times New Roman" w:hAnsi="Times New Roman" w:cs="Times New Roman"/>
          <w:b/>
          <w:sz w:val="24"/>
          <w:szCs w:val="24"/>
        </w:rPr>
      </w:pPr>
      <w:bookmarkStart w:id="0" w:name="_GoBack"/>
      <w:bookmarkEnd w:id="0"/>
      <w:r>
        <w:rPr>
          <w:rFonts w:ascii="Times New Roman" w:hAnsi="Times New Roman" w:cs="Times New Roman"/>
          <w:b/>
          <w:color w:val="auto"/>
          <w:sz w:val="24"/>
          <w:szCs w:val="24"/>
        </w:rPr>
        <w:t>Appendix 1</w:t>
      </w:r>
      <w:r w:rsidRPr="007F12A3">
        <w:rPr>
          <w:rFonts w:ascii="Times New Roman" w:hAnsi="Times New Roman" w:cs="Times New Roman"/>
          <w:b/>
          <w:color w:val="auto"/>
          <w:sz w:val="24"/>
          <w:szCs w:val="24"/>
        </w:rPr>
        <w:t xml:space="preserve">: </w:t>
      </w:r>
      <w:r>
        <w:rPr>
          <w:rFonts w:ascii="Times New Roman" w:hAnsi="Times New Roman" w:cs="Times New Roman"/>
          <w:b/>
          <w:sz w:val="24"/>
          <w:szCs w:val="24"/>
        </w:rPr>
        <w:t>Society of Hospital Medicine</w:t>
      </w:r>
      <w:r w:rsidRPr="007F12A3">
        <w:rPr>
          <w:rFonts w:ascii="Times New Roman" w:hAnsi="Times New Roman" w:cs="Times New Roman"/>
          <w:b/>
          <w:sz w:val="24"/>
          <w:szCs w:val="24"/>
        </w:rPr>
        <w:t xml:space="preserve"> Point-of-care Ultrasound Task Force</w:t>
      </w:r>
    </w:p>
    <w:p w14:paraId="248A18BF" w14:textId="77777777" w:rsidR="00F601C9" w:rsidRPr="004951C0" w:rsidRDefault="00F601C9" w:rsidP="00F601C9">
      <w:pPr>
        <w:pStyle w:val="EndnoteText"/>
        <w:numPr>
          <w:ilvl w:val="0"/>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Chairs</w:t>
      </w:r>
    </w:p>
    <w:p w14:paraId="60E41188"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Nilam Soni  </w:t>
      </w:r>
    </w:p>
    <w:p w14:paraId="28816673"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Ricardo Franco  </w:t>
      </w:r>
    </w:p>
    <w:p w14:paraId="07440DAB"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Jeff Bates  </w:t>
      </w:r>
    </w:p>
    <w:p w14:paraId="58CCFBF6" w14:textId="20602DE2" w:rsidR="00F601C9" w:rsidRPr="004951C0" w:rsidRDefault="002E2F85" w:rsidP="00F601C9">
      <w:pPr>
        <w:pStyle w:val="EndnoteText"/>
        <w:numPr>
          <w:ilvl w:val="0"/>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W</w:t>
      </w:r>
      <w:r>
        <w:rPr>
          <w:rFonts w:ascii="Times New Roman" w:hAnsi="Times New Roman" w:cs="Times New Roman"/>
          <w:sz w:val="24"/>
          <w:szCs w:val="24"/>
        </w:rPr>
        <w:t>orking</w:t>
      </w:r>
      <w:r w:rsidRPr="004951C0">
        <w:rPr>
          <w:rFonts w:ascii="Times New Roman" w:hAnsi="Times New Roman" w:cs="Times New Roman"/>
          <w:sz w:val="24"/>
          <w:szCs w:val="24"/>
        </w:rPr>
        <w:t xml:space="preserve"> </w:t>
      </w:r>
      <w:r w:rsidR="00F601C9" w:rsidRPr="004951C0">
        <w:rPr>
          <w:rFonts w:ascii="Times New Roman" w:hAnsi="Times New Roman" w:cs="Times New Roman"/>
          <w:sz w:val="24"/>
          <w:szCs w:val="24"/>
        </w:rPr>
        <w:t>Groups</w:t>
      </w:r>
    </w:p>
    <w:p w14:paraId="4AEAF7F7" w14:textId="4B4F9530" w:rsidR="00F601C9" w:rsidRPr="004951C0" w:rsidRDefault="00D27F7A" w:rsidP="00F601C9">
      <w:pPr>
        <w:pStyle w:val="EndnoteText"/>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u w:val="single"/>
        </w:rPr>
        <w:t>Credentialing</w:t>
      </w:r>
    </w:p>
    <w:p w14:paraId="33379247"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Brian P Lucas (chair)</w:t>
      </w:r>
    </w:p>
    <w:p w14:paraId="75F37592"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David Tierney</w:t>
      </w:r>
    </w:p>
    <w:p w14:paraId="17F262B2" w14:textId="6F2AC22B"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Trevor </w:t>
      </w:r>
      <w:r w:rsidR="00C80AC3">
        <w:rPr>
          <w:rFonts w:ascii="Times New Roman" w:hAnsi="Times New Roman" w:cs="Times New Roman"/>
          <w:sz w:val="24"/>
          <w:szCs w:val="24"/>
        </w:rPr>
        <w:t xml:space="preserve">Prosch </w:t>
      </w:r>
      <w:r w:rsidRPr="004951C0">
        <w:rPr>
          <w:rFonts w:ascii="Times New Roman" w:hAnsi="Times New Roman" w:cs="Times New Roman"/>
          <w:sz w:val="24"/>
          <w:szCs w:val="24"/>
        </w:rPr>
        <w:t xml:space="preserve">Jensen </w:t>
      </w:r>
    </w:p>
    <w:p w14:paraId="48C0F57E" w14:textId="24CCF119"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u w:val="single"/>
        </w:rPr>
        <w:t>Thoracentesis</w:t>
      </w:r>
      <w:r w:rsidRPr="004951C0">
        <w:rPr>
          <w:rFonts w:ascii="Times New Roman" w:hAnsi="Times New Roman" w:cs="Times New Roman"/>
          <w:sz w:val="24"/>
          <w:szCs w:val="24"/>
        </w:rPr>
        <w:t xml:space="preserve"> </w:t>
      </w:r>
    </w:p>
    <w:p w14:paraId="2D96D0C5"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Ria Dancel (chair)</w:t>
      </w:r>
    </w:p>
    <w:p w14:paraId="0DD3E1EC"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Daniel Schnobrich </w:t>
      </w:r>
    </w:p>
    <w:p w14:paraId="148ED1BC"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Nitin Puri</w:t>
      </w:r>
    </w:p>
    <w:p w14:paraId="4610D936" w14:textId="654A162F"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u w:val="single"/>
        </w:rPr>
        <w:t>Vascular Access</w:t>
      </w:r>
      <w:r w:rsidRPr="004951C0">
        <w:rPr>
          <w:rFonts w:ascii="Times New Roman" w:hAnsi="Times New Roman" w:cs="Times New Roman"/>
          <w:sz w:val="24"/>
          <w:szCs w:val="24"/>
        </w:rPr>
        <w:t xml:space="preserve"> </w:t>
      </w:r>
    </w:p>
    <w:p w14:paraId="0F69C423"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Ricardo Franco (chair)</w:t>
      </w:r>
    </w:p>
    <w:p w14:paraId="67962C2F" w14:textId="6B3CFEC8"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Benji Mathews</w:t>
      </w:r>
    </w:p>
    <w:p w14:paraId="0729ED21"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Saaid Abdel-Ghani</w:t>
      </w:r>
    </w:p>
    <w:p w14:paraId="782E52C6"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Sophia Rodgers</w:t>
      </w:r>
    </w:p>
    <w:p w14:paraId="242A8139" w14:textId="77777777" w:rsidR="00F601C9"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Martin Perez</w:t>
      </w:r>
    </w:p>
    <w:p w14:paraId="592E1042" w14:textId="02DE5AFE" w:rsidR="009E3AFB" w:rsidRPr="009E3AFB" w:rsidRDefault="009E3AFB" w:rsidP="009E3AFB">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Daniel Schnobrich</w:t>
      </w:r>
    </w:p>
    <w:p w14:paraId="5517A7D7" w14:textId="2D685FFB" w:rsidR="009E3AFB" w:rsidRPr="004951C0" w:rsidRDefault="009E3AFB" w:rsidP="009E3AFB">
      <w:pPr>
        <w:pStyle w:val="EndnoteText"/>
        <w:numPr>
          <w:ilvl w:val="2"/>
          <w:numId w:val="9"/>
        </w:numPr>
        <w:spacing w:line="480" w:lineRule="auto"/>
        <w:rPr>
          <w:rFonts w:ascii="Times New Roman" w:hAnsi="Times New Roman" w:cs="Times New Roman"/>
          <w:sz w:val="24"/>
          <w:szCs w:val="24"/>
        </w:rPr>
      </w:pPr>
      <w:r>
        <w:rPr>
          <w:rFonts w:ascii="Times New Roman" w:hAnsi="Times New Roman" w:cs="Times New Roman"/>
          <w:sz w:val="24"/>
          <w:szCs w:val="24"/>
        </w:rPr>
        <w:t>Ria Dancel</w:t>
      </w:r>
    </w:p>
    <w:p w14:paraId="0DAC34F6" w14:textId="6641FB90"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u w:val="single"/>
        </w:rPr>
        <w:t>Paracentesis</w:t>
      </w:r>
      <w:r w:rsidRPr="004951C0">
        <w:rPr>
          <w:rFonts w:ascii="Times New Roman" w:hAnsi="Times New Roman" w:cs="Times New Roman"/>
          <w:sz w:val="24"/>
          <w:szCs w:val="24"/>
        </w:rPr>
        <w:t xml:space="preserve"> </w:t>
      </w:r>
    </w:p>
    <w:p w14:paraId="22787F43"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Joel Cho (chair)</w:t>
      </w:r>
    </w:p>
    <w:p w14:paraId="03B6E22B"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lastRenderedPageBreak/>
        <w:t>Benji Matthews</w:t>
      </w:r>
    </w:p>
    <w:p w14:paraId="1A0F4146"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Kreegan Reierson</w:t>
      </w:r>
    </w:p>
    <w:p w14:paraId="5647D001"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Anjali Bhagra</w:t>
      </w:r>
    </w:p>
    <w:p w14:paraId="1C038B56" w14:textId="0C5CB223"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u w:val="single"/>
        </w:rPr>
        <w:t>Lumbar puncture</w:t>
      </w:r>
    </w:p>
    <w:p w14:paraId="4F0514F8"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Nilam Soni (chair)</w:t>
      </w:r>
    </w:p>
    <w:p w14:paraId="110246D0"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Ricardo Franco</w:t>
      </w:r>
    </w:p>
    <w:p w14:paraId="1F634F70"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Gerard Salame</w:t>
      </w:r>
    </w:p>
    <w:p w14:paraId="3FEB462B"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Josh Lenchus</w:t>
      </w:r>
    </w:p>
    <w:p w14:paraId="3FEFA83A"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Venkat Kalidindi</w:t>
      </w:r>
    </w:p>
    <w:p w14:paraId="68159348" w14:textId="77777777" w:rsidR="00F601C9" w:rsidRPr="004951C0" w:rsidRDefault="00F601C9" w:rsidP="00F601C9">
      <w:pPr>
        <w:pStyle w:val="EndnoteText"/>
        <w:numPr>
          <w:ilvl w:val="2"/>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Ketino Kobaidze</w:t>
      </w:r>
    </w:p>
    <w:p w14:paraId="1EC025AC" w14:textId="77777777" w:rsidR="00F601C9" w:rsidRPr="004951C0" w:rsidRDefault="00F601C9" w:rsidP="00F601C9">
      <w:pPr>
        <w:pStyle w:val="EndnoteText"/>
        <w:numPr>
          <w:ilvl w:val="0"/>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Peer Reviewers</w:t>
      </w:r>
    </w:p>
    <w:p w14:paraId="4C71FC45"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Paul Mayo  </w:t>
      </w:r>
    </w:p>
    <w:p w14:paraId="4BE7B32A" w14:textId="42A820F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Michael Blaiv</w:t>
      </w:r>
      <w:r w:rsidR="001368B4">
        <w:rPr>
          <w:rFonts w:ascii="Times New Roman" w:hAnsi="Times New Roman" w:cs="Times New Roman"/>
          <w:sz w:val="24"/>
          <w:szCs w:val="24"/>
        </w:rPr>
        <w:t>a</w:t>
      </w:r>
      <w:r w:rsidRPr="004951C0">
        <w:rPr>
          <w:rFonts w:ascii="Times New Roman" w:hAnsi="Times New Roman" w:cs="Times New Roman"/>
          <w:sz w:val="24"/>
          <w:szCs w:val="24"/>
        </w:rPr>
        <w:t xml:space="preserve">s  </w:t>
      </w:r>
    </w:p>
    <w:p w14:paraId="12D132C5"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Richard Hoppmann  </w:t>
      </w:r>
    </w:p>
    <w:p w14:paraId="7E95613E"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Kirk Spencer  </w:t>
      </w:r>
    </w:p>
    <w:p w14:paraId="43C071C6"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Vicki Noble  </w:t>
      </w:r>
    </w:p>
    <w:p w14:paraId="48D98249"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Vivek Tayal  </w:t>
      </w:r>
    </w:p>
    <w:p w14:paraId="5B67FDB0"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Robert Arntfield  </w:t>
      </w:r>
    </w:p>
    <w:p w14:paraId="3F7C3A9B"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Aliaksei Pustavoitau </w:t>
      </w:r>
    </w:p>
    <w:p w14:paraId="1BE114D7" w14:textId="77777777" w:rsidR="00F601C9" w:rsidRPr="004951C0" w:rsidRDefault="00F601C9" w:rsidP="00F601C9">
      <w:pPr>
        <w:pStyle w:val="EndnoteText"/>
        <w:numPr>
          <w:ilvl w:val="0"/>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Methodologist</w:t>
      </w:r>
    </w:p>
    <w:p w14:paraId="24E94F5A"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 xml:space="preserve">Mahmoud El Barbary </w:t>
      </w:r>
    </w:p>
    <w:p w14:paraId="259601F8" w14:textId="77777777" w:rsidR="00F601C9" w:rsidRPr="004951C0" w:rsidRDefault="00F601C9" w:rsidP="00F601C9">
      <w:pPr>
        <w:pStyle w:val="EndnoteText"/>
        <w:numPr>
          <w:ilvl w:val="0"/>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Librarian</w:t>
      </w:r>
    </w:p>
    <w:p w14:paraId="06D64B82"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Loretta Grikis</w:t>
      </w:r>
    </w:p>
    <w:p w14:paraId="661B677B" w14:textId="77777777" w:rsidR="00F601C9" w:rsidRPr="004951C0" w:rsidRDefault="00F601C9" w:rsidP="00F601C9">
      <w:pPr>
        <w:pStyle w:val="EndnoteText"/>
        <w:numPr>
          <w:ilvl w:val="0"/>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lastRenderedPageBreak/>
        <w:t>SHM Education Committee</w:t>
      </w:r>
    </w:p>
    <w:p w14:paraId="385B6142" w14:textId="7955C774" w:rsidR="004A2382" w:rsidRDefault="001B105A" w:rsidP="00F601C9">
      <w:pPr>
        <w:pStyle w:val="EndnoteText"/>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Satyen Nichani (chair)</w:t>
      </w:r>
    </w:p>
    <w:p w14:paraId="445DCECC" w14:textId="7236D4F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Dan Brotman</w:t>
      </w:r>
    </w:p>
    <w:p w14:paraId="5DD33E47" w14:textId="77777777" w:rsidR="00F601C9" w:rsidRPr="004951C0" w:rsidRDefault="00F601C9" w:rsidP="00F601C9">
      <w:pPr>
        <w:pStyle w:val="EndnoteText"/>
        <w:numPr>
          <w:ilvl w:val="1"/>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Susan Hunt</w:t>
      </w:r>
    </w:p>
    <w:p w14:paraId="0C08FF4A" w14:textId="77777777" w:rsidR="00F601C9" w:rsidRPr="004951C0" w:rsidRDefault="00F601C9" w:rsidP="00F601C9">
      <w:pPr>
        <w:pStyle w:val="EndnoteText"/>
        <w:numPr>
          <w:ilvl w:val="0"/>
          <w:numId w:val="9"/>
        </w:numPr>
        <w:spacing w:line="480" w:lineRule="auto"/>
        <w:rPr>
          <w:rFonts w:ascii="Times New Roman" w:hAnsi="Times New Roman" w:cs="Times New Roman"/>
          <w:sz w:val="24"/>
          <w:szCs w:val="24"/>
        </w:rPr>
      </w:pPr>
      <w:r w:rsidRPr="004951C0">
        <w:rPr>
          <w:rFonts w:ascii="Times New Roman" w:hAnsi="Times New Roman" w:cs="Times New Roman"/>
          <w:sz w:val="24"/>
          <w:szCs w:val="24"/>
        </w:rPr>
        <w:t>SHM Staff</w:t>
      </w:r>
    </w:p>
    <w:p w14:paraId="4E85B40C" w14:textId="3F7D208D" w:rsidR="00F601C9" w:rsidRPr="00F601C9" w:rsidRDefault="00F601C9" w:rsidP="00A66AC0">
      <w:pPr>
        <w:pStyle w:val="EndnoteText"/>
        <w:numPr>
          <w:ilvl w:val="1"/>
          <w:numId w:val="9"/>
        </w:numPr>
        <w:spacing w:line="480" w:lineRule="auto"/>
        <w:rPr>
          <w:rFonts w:ascii="Times New Roman" w:hAnsi="Times New Roman" w:cs="Times New Roman"/>
          <w:sz w:val="24"/>
          <w:szCs w:val="24"/>
        </w:rPr>
      </w:pPr>
      <w:r w:rsidRPr="00F601C9">
        <w:rPr>
          <w:rFonts w:ascii="Times New Roman" w:hAnsi="Times New Roman" w:cs="Times New Roman"/>
          <w:sz w:val="24"/>
          <w:szCs w:val="24"/>
        </w:rPr>
        <w:t>Nick Marzano</w:t>
      </w:r>
      <w:r w:rsidRPr="00F601C9">
        <w:rPr>
          <w:rFonts w:ascii="Times New Roman" w:hAnsi="Times New Roman" w:cs="Times New Roman"/>
          <w:sz w:val="24"/>
          <w:szCs w:val="24"/>
        </w:rPr>
        <w:br w:type="page"/>
      </w:r>
    </w:p>
    <w:p w14:paraId="54810369" w14:textId="442159FA" w:rsidR="00F601C9" w:rsidRPr="004951C0" w:rsidRDefault="00F601C9" w:rsidP="00F601C9">
      <w:pPr>
        <w:rPr>
          <w:rFonts w:ascii="Times New Roman" w:hAnsi="Times New Roman" w:cs="Times New Roman"/>
          <w:sz w:val="24"/>
          <w:szCs w:val="24"/>
        </w:rPr>
      </w:pPr>
    </w:p>
    <w:p w14:paraId="1DECE2A2" w14:textId="351C200E" w:rsidR="00C374FB" w:rsidRPr="00D11ADC" w:rsidRDefault="00F601C9" w:rsidP="00C374FB">
      <w:pPr>
        <w:ind w:left="-900"/>
        <w:jc w:val="center"/>
        <w:rPr>
          <w:rFonts w:ascii="Times New Roman" w:hAnsi="Times New Roman" w:cs="Times New Roman"/>
          <w:sz w:val="24"/>
          <w:szCs w:val="24"/>
        </w:rPr>
      </w:pPr>
      <w:r>
        <w:rPr>
          <w:rFonts w:ascii="Times New Roman" w:hAnsi="Times New Roman" w:cs="Times New Roman"/>
          <w:b/>
          <w:sz w:val="24"/>
          <w:szCs w:val="24"/>
        </w:rPr>
        <w:t>Appendix 2</w:t>
      </w:r>
      <w:r w:rsidR="00D11ADC" w:rsidRPr="00D11ADC">
        <w:rPr>
          <w:rFonts w:ascii="Times New Roman" w:hAnsi="Times New Roman" w:cs="Times New Roman"/>
          <w:b/>
          <w:sz w:val="24"/>
          <w:szCs w:val="24"/>
        </w:rPr>
        <w:t>:</w:t>
      </w:r>
      <w:r w:rsidR="00C374FB" w:rsidRPr="00D11ADC">
        <w:rPr>
          <w:rFonts w:ascii="Times New Roman" w:hAnsi="Times New Roman" w:cs="Times New Roman"/>
          <w:sz w:val="24"/>
          <w:szCs w:val="24"/>
        </w:rPr>
        <w:t xml:space="preserve"> Conflict of Interest Disclosures of SHM Point-of-care Ultrasound Task Force</w:t>
      </w:r>
    </w:p>
    <w:tbl>
      <w:tblPr>
        <w:tblStyle w:val="TableGrid"/>
        <w:tblW w:w="9828" w:type="dxa"/>
        <w:jc w:val="center"/>
        <w:tblLook w:val="04A0" w:firstRow="1" w:lastRow="0" w:firstColumn="1" w:lastColumn="0" w:noHBand="0" w:noVBand="1"/>
      </w:tblPr>
      <w:tblGrid>
        <w:gridCol w:w="2828"/>
        <w:gridCol w:w="1521"/>
        <w:gridCol w:w="2265"/>
        <w:gridCol w:w="1537"/>
        <w:gridCol w:w="1677"/>
      </w:tblGrid>
      <w:tr w:rsidR="00C374FB" w:rsidRPr="004951C0" w14:paraId="6F322D5E" w14:textId="77777777" w:rsidTr="00B21490">
        <w:trPr>
          <w:tblHeader/>
          <w:jc w:val="center"/>
        </w:trPr>
        <w:tc>
          <w:tcPr>
            <w:tcW w:w="2828" w:type="dxa"/>
            <w:tcBorders>
              <w:bottom w:val="single" w:sz="4" w:space="0" w:color="auto"/>
            </w:tcBorders>
            <w:shd w:val="clear" w:color="auto" w:fill="CCCCCC"/>
          </w:tcPr>
          <w:p w14:paraId="75A97E9B" w14:textId="77777777" w:rsidR="00C374FB" w:rsidRPr="004951C0" w:rsidRDefault="00C374FB" w:rsidP="00B21490">
            <w:pPr>
              <w:rPr>
                <w:rFonts w:ascii="Arial Narrow" w:hAnsi="Arial Narrow" w:cs="Arial"/>
                <w:b/>
                <w:sz w:val="22"/>
                <w:szCs w:val="22"/>
              </w:rPr>
            </w:pPr>
            <w:r w:rsidRPr="004951C0">
              <w:rPr>
                <w:rFonts w:ascii="Arial Narrow" w:hAnsi="Arial Narrow" w:cs="Arial"/>
                <w:b/>
                <w:sz w:val="22"/>
                <w:szCs w:val="22"/>
              </w:rPr>
              <w:t>Task Force Member</w:t>
            </w:r>
          </w:p>
        </w:tc>
        <w:tc>
          <w:tcPr>
            <w:tcW w:w="1521" w:type="dxa"/>
            <w:tcBorders>
              <w:bottom w:val="single" w:sz="4" w:space="0" w:color="auto"/>
            </w:tcBorders>
            <w:shd w:val="clear" w:color="auto" w:fill="CCCCCC"/>
          </w:tcPr>
          <w:p w14:paraId="026AF55A" w14:textId="77777777" w:rsidR="00C374FB" w:rsidRPr="004951C0" w:rsidRDefault="00C374FB" w:rsidP="00B21490">
            <w:pPr>
              <w:jc w:val="center"/>
              <w:rPr>
                <w:rFonts w:ascii="Arial Narrow" w:hAnsi="Arial Narrow" w:cs="Arial"/>
                <w:b/>
                <w:sz w:val="22"/>
                <w:szCs w:val="22"/>
              </w:rPr>
            </w:pPr>
            <w:r w:rsidRPr="004951C0">
              <w:rPr>
                <w:rFonts w:ascii="Arial Narrow" w:hAnsi="Arial Narrow" w:cs="Arial"/>
                <w:b/>
                <w:sz w:val="22"/>
                <w:szCs w:val="22"/>
              </w:rPr>
              <w:t>Disclosure</w:t>
            </w:r>
          </w:p>
        </w:tc>
        <w:tc>
          <w:tcPr>
            <w:tcW w:w="2265" w:type="dxa"/>
            <w:tcBorders>
              <w:bottom w:val="single" w:sz="4" w:space="0" w:color="auto"/>
            </w:tcBorders>
            <w:shd w:val="clear" w:color="auto" w:fill="CCCCCC"/>
          </w:tcPr>
          <w:p w14:paraId="5C5326AE" w14:textId="77777777" w:rsidR="00C374FB" w:rsidRPr="004951C0" w:rsidRDefault="00C374FB" w:rsidP="00B21490">
            <w:pPr>
              <w:jc w:val="center"/>
              <w:rPr>
                <w:rFonts w:ascii="Arial Narrow" w:hAnsi="Arial Narrow" w:cs="Arial"/>
                <w:b/>
                <w:sz w:val="22"/>
                <w:szCs w:val="22"/>
              </w:rPr>
            </w:pPr>
            <w:r w:rsidRPr="004951C0">
              <w:rPr>
                <w:rFonts w:ascii="Arial Narrow" w:hAnsi="Arial Narrow" w:cs="Arial"/>
                <w:b/>
                <w:sz w:val="22"/>
                <w:szCs w:val="22"/>
              </w:rPr>
              <w:t>Company</w:t>
            </w:r>
          </w:p>
        </w:tc>
        <w:tc>
          <w:tcPr>
            <w:tcW w:w="1537" w:type="dxa"/>
            <w:tcBorders>
              <w:bottom w:val="single" w:sz="4" w:space="0" w:color="auto"/>
            </w:tcBorders>
            <w:shd w:val="clear" w:color="auto" w:fill="CCCCCC"/>
          </w:tcPr>
          <w:p w14:paraId="7CFFC8C3" w14:textId="77777777" w:rsidR="00C374FB" w:rsidRPr="004951C0" w:rsidRDefault="00C374FB" w:rsidP="00B21490">
            <w:pPr>
              <w:jc w:val="center"/>
              <w:rPr>
                <w:rFonts w:ascii="Arial Narrow" w:hAnsi="Arial Narrow" w:cs="Arial"/>
                <w:b/>
                <w:sz w:val="22"/>
                <w:szCs w:val="22"/>
              </w:rPr>
            </w:pPr>
            <w:r w:rsidRPr="004951C0">
              <w:rPr>
                <w:rFonts w:ascii="Arial Narrow" w:hAnsi="Arial Narrow" w:cs="Arial"/>
                <w:b/>
                <w:sz w:val="22"/>
                <w:szCs w:val="22"/>
              </w:rPr>
              <w:t>Relationship</w:t>
            </w:r>
          </w:p>
        </w:tc>
        <w:tc>
          <w:tcPr>
            <w:tcW w:w="1677" w:type="dxa"/>
            <w:tcBorders>
              <w:bottom w:val="single" w:sz="4" w:space="0" w:color="auto"/>
            </w:tcBorders>
            <w:shd w:val="clear" w:color="auto" w:fill="CCCCCC"/>
          </w:tcPr>
          <w:p w14:paraId="7BC5D2BA" w14:textId="77777777" w:rsidR="00C374FB" w:rsidRPr="004951C0" w:rsidRDefault="00C374FB" w:rsidP="00B21490">
            <w:pPr>
              <w:jc w:val="center"/>
              <w:rPr>
                <w:rFonts w:ascii="Arial Narrow" w:hAnsi="Arial Narrow" w:cs="Arial"/>
                <w:b/>
                <w:sz w:val="22"/>
                <w:szCs w:val="22"/>
              </w:rPr>
            </w:pPr>
            <w:r w:rsidRPr="004951C0">
              <w:rPr>
                <w:rFonts w:ascii="Arial Narrow" w:hAnsi="Arial Narrow" w:cs="Arial"/>
                <w:b/>
                <w:sz w:val="22"/>
                <w:szCs w:val="22"/>
              </w:rPr>
              <w:t>Related to project</w:t>
            </w:r>
          </w:p>
        </w:tc>
      </w:tr>
      <w:tr w:rsidR="00C374FB" w:rsidRPr="004951C0" w14:paraId="2BC52E4B" w14:textId="77777777" w:rsidTr="00C374FB">
        <w:trPr>
          <w:jc w:val="center"/>
        </w:trPr>
        <w:tc>
          <w:tcPr>
            <w:tcW w:w="2828" w:type="dxa"/>
            <w:shd w:val="clear" w:color="auto" w:fill="E6E6E6"/>
            <w:vAlign w:val="bottom"/>
          </w:tcPr>
          <w:p w14:paraId="73035C77" w14:textId="77777777" w:rsidR="00C374FB" w:rsidRPr="004951C0" w:rsidRDefault="00C374FB" w:rsidP="00B21490">
            <w:pPr>
              <w:spacing w:line="480" w:lineRule="auto"/>
              <w:rPr>
                <w:rFonts w:ascii="Arial Narrow" w:eastAsia="Times New Roman" w:hAnsi="Arial Narrow" w:cs="Arial"/>
                <w:b/>
                <w:sz w:val="22"/>
                <w:szCs w:val="22"/>
              </w:rPr>
            </w:pPr>
            <w:r w:rsidRPr="004951C0">
              <w:rPr>
                <w:rFonts w:ascii="Arial Narrow" w:eastAsia="Times New Roman" w:hAnsi="Arial Narrow" w:cs="Arial"/>
                <w:b/>
                <w:sz w:val="22"/>
                <w:szCs w:val="22"/>
              </w:rPr>
              <w:t>Chairs</w:t>
            </w:r>
          </w:p>
        </w:tc>
        <w:tc>
          <w:tcPr>
            <w:tcW w:w="1521" w:type="dxa"/>
            <w:shd w:val="clear" w:color="auto" w:fill="E6E6E6"/>
          </w:tcPr>
          <w:p w14:paraId="62FF4208" w14:textId="77777777" w:rsidR="00C374FB" w:rsidRPr="004951C0" w:rsidRDefault="00C374FB" w:rsidP="00B21490">
            <w:pPr>
              <w:spacing w:line="480" w:lineRule="auto"/>
              <w:jc w:val="center"/>
              <w:rPr>
                <w:rFonts w:ascii="Arial Narrow" w:hAnsi="Arial Narrow" w:cs="Arial"/>
                <w:b/>
                <w:sz w:val="22"/>
                <w:szCs w:val="22"/>
              </w:rPr>
            </w:pPr>
          </w:p>
        </w:tc>
        <w:tc>
          <w:tcPr>
            <w:tcW w:w="2265" w:type="dxa"/>
            <w:shd w:val="clear" w:color="auto" w:fill="E6E6E6"/>
          </w:tcPr>
          <w:p w14:paraId="75951009" w14:textId="77777777" w:rsidR="00C374FB" w:rsidRPr="004951C0" w:rsidRDefault="00C374FB" w:rsidP="00B21490">
            <w:pPr>
              <w:spacing w:line="480" w:lineRule="auto"/>
              <w:jc w:val="center"/>
              <w:rPr>
                <w:rFonts w:ascii="Arial Narrow" w:hAnsi="Arial Narrow" w:cs="Arial"/>
                <w:b/>
                <w:sz w:val="22"/>
                <w:szCs w:val="22"/>
              </w:rPr>
            </w:pPr>
          </w:p>
        </w:tc>
        <w:tc>
          <w:tcPr>
            <w:tcW w:w="1537" w:type="dxa"/>
            <w:shd w:val="clear" w:color="auto" w:fill="E6E6E6"/>
          </w:tcPr>
          <w:p w14:paraId="72950F05" w14:textId="77777777" w:rsidR="00C374FB" w:rsidRPr="004951C0" w:rsidRDefault="00C374FB" w:rsidP="00B21490">
            <w:pPr>
              <w:spacing w:line="480" w:lineRule="auto"/>
              <w:jc w:val="center"/>
              <w:rPr>
                <w:rFonts w:ascii="Arial Narrow" w:hAnsi="Arial Narrow" w:cs="Arial"/>
                <w:b/>
                <w:sz w:val="22"/>
                <w:szCs w:val="22"/>
              </w:rPr>
            </w:pPr>
          </w:p>
        </w:tc>
        <w:tc>
          <w:tcPr>
            <w:tcW w:w="1677" w:type="dxa"/>
            <w:shd w:val="clear" w:color="auto" w:fill="E6E6E6"/>
          </w:tcPr>
          <w:p w14:paraId="5B6E266E" w14:textId="77777777" w:rsidR="00C374FB" w:rsidRPr="004951C0" w:rsidRDefault="00C374FB" w:rsidP="00B21490">
            <w:pPr>
              <w:spacing w:line="480" w:lineRule="auto"/>
              <w:jc w:val="center"/>
              <w:rPr>
                <w:rFonts w:ascii="Arial Narrow" w:hAnsi="Arial Narrow" w:cs="Arial"/>
                <w:b/>
                <w:sz w:val="22"/>
                <w:szCs w:val="22"/>
              </w:rPr>
            </w:pPr>
          </w:p>
        </w:tc>
      </w:tr>
      <w:tr w:rsidR="00C374FB" w:rsidRPr="004951C0" w14:paraId="64042CE3" w14:textId="77777777" w:rsidTr="00C374FB">
        <w:trPr>
          <w:jc w:val="center"/>
        </w:trPr>
        <w:tc>
          <w:tcPr>
            <w:tcW w:w="2828" w:type="dxa"/>
            <w:vAlign w:val="bottom"/>
          </w:tcPr>
          <w:p w14:paraId="468DAF0A"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Jeff Bates</w:t>
            </w:r>
          </w:p>
        </w:tc>
        <w:tc>
          <w:tcPr>
            <w:tcW w:w="1521" w:type="dxa"/>
          </w:tcPr>
          <w:p w14:paraId="4480EA86"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20B1F2F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65C3CBB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236B3CB2"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419C194E" w14:textId="77777777" w:rsidTr="00C374FB">
        <w:trPr>
          <w:jc w:val="center"/>
        </w:trPr>
        <w:tc>
          <w:tcPr>
            <w:tcW w:w="2828" w:type="dxa"/>
            <w:shd w:val="clear" w:color="auto" w:fill="auto"/>
            <w:vAlign w:val="bottom"/>
          </w:tcPr>
          <w:p w14:paraId="0F3AF176"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Ricardo Franco</w:t>
            </w:r>
          </w:p>
        </w:tc>
        <w:tc>
          <w:tcPr>
            <w:tcW w:w="1521" w:type="dxa"/>
            <w:shd w:val="clear" w:color="auto" w:fill="auto"/>
          </w:tcPr>
          <w:p w14:paraId="634DEC0B"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shd w:val="clear" w:color="auto" w:fill="auto"/>
          </w:tcPr>
          <w:p w14:paraId="3F655A5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2E473DC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shd w:val="clear" w:color="auto" w:fill="auto"/>
          </w:tcPr>
          <w:p w14:paraId="7E19DF6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25106CDE" w14:textId="77777777" w:rsidTr="00C374FB">
        <w:trPr>
          <w:jc w:val="center"/>
        </w:trPr>
        <w:tc>
          <w:tcPr>
            <w:tcW w:w="2828" w:type="dxa"/>
            <w:shd w:val="clear" w:color="auto" w:fill="auto"/>
            <w:vAlign w:val="bottom"/>
          </w:tcPr>
          <w:p w14:paraId="1C83A9AB"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Nilam Soni</w:t>
            </w:r>
          </w:p>
        </w:tc>
        <w:tc>
          <w:tcPr>
            <w:tcW w:w="1521" w:type="dxa"/>
            <w:shd w:val="clear" w:color="auto" w:fill="auto"/>
          </w:tcPr>
          <w:p w14:paraId="0210C0EB"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Yes</w:t>
            </w:r>
          </w:p>
        </w:tc>
        <w:tc>
          <w:tcPr>
            <w:tcW w:w="2265" w:type="dxa"/>
            <w:shd w:val="clear" w:color="auto" w:fill="auto"/>
          </w:tcPr>
          <w:p w14:paraId="57C5A8E6"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Elsevier-Saunders</w:t>
            </w:r>
          </w:p>
        </w:tc>
        <w:tc>
          <w:tcPr>
            <w:tcW w:w="1537" w:type="dxa"/>
          </w:tcPr>
          <w:p w14:paraId="54ED5BD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Royalty</w:t>
            </w:r>
          </w:p>
        </w:tc>
        <w:tc>
          <w:tcPr>
            <w:tcW w:w="1677" w:type="dxa"/>
            <w:shd w:val="clear" w:color="auto" w:fill="auto"/>
          </w:tcPr>
          <w:p w14:paraId="30EA3C1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r>
      <w:tr w:rsidR="00C374FB" w:rsidRPr="004951C0" w14:paraId="5011302C" w14:textId="77777777" w:rsidTr="00C374FB">
        <w:trPr>
          <w:jc w:val="center"/>
        </w:trPr>
        <w:tc>
          <w:tcPr>
            <w:tcW w:w="2828" w:type="dxa"/>
            <w:shd w:val="clear" w:color="auto" w:fill="E6E6E6"/>
            <w:vAlign w:val="bottom"/>
          </w:tcPr>
          <w:p w14:paraId="022D35B4" w14:textId="3D8E424A" w:rsidR="00C374FB" w:rsidRPr="004951C0" w:rsidRDefault="00302E71" w:rsidP="00B21490">
            <w:pPr>
              <w:spacing w:line="480" w:lineRule="auto"/>
              <w:rPr>
                <w:rFonts w:ascii="Arial Narrow" w:eastAsia="Times New Roman" w:hAnsi="Arial Narrow" w:cs="Arial"/>
                <w:b/>
                <w:sz w:val="22"/>
                <w:szCs w:val="22"/>
              </w:rPr>
            </w:pPr>
            <w:r>
              <w:rPr>
                <w:rFonts w:ascii="Arial Narrow" w:eastAsia="Times New Roman" w:hAnsi="Arial Narrow" w:cs="Arial"/>
                <w:b/>
                <w:sz w:val="22"/>
                <w:szCs w:val="22"/>
              </w:rPr>
              <w:t>Writing</w:t>
            </w:r>
            <w:r w:rsidR="00C374FB" w:rsidRPr="004951C0">
              <w:rPr>
                <w:rFonts w:ascii="Arial Narrow" w:eastAsia="Times New Roman" w:hAnsi="Arial Narrow" w:cs="Arial"/>
                <w:b/>
                <w:sz w:val="22"/>
                <w:szCs w:val="22"/>
              </w:rPr>
              <w:t xml:space="preserve"> Group</w:t>
            </w:r>
            <w:r>
              <w:rPr>
                <w:rFonts w:ascii="Arial Narrow" w:eastAsia="Times New Roman" w:hAnsi="Arial Narrow" w:cs="Arial"/>
                <w:b/>
                <w:sz w:val="22"/>
                <w:szCs w:val="22"/>
              </w:rPr>
              <w:t>s</w:t>
            </w:r>
            <w:r w:rsidR="00C374FB" w:rsidRPr="004951C0">
              <w:rPr>
                <w:rFonts w:ascii="Arial Narrow" w:eastAsia="Times New Roman" w:hAnsi="Arial Narrow" w:cs="Arial"/>
                <w:b/>
                <w:sz w:val="22"/>
                <w:szCs w:val="22"/>
              </w:rPr>
              <w:t xml:space="preserve"> Members</w:t>
            </w:r>
          </w:p>
        </w:tc>
        <w:tc>
          <w:tcPr>
            <w:tcW w:w="1521" w:type="dxa"/>
            <w:shd w:val="clear" w:color="auto" w:fill="E6E6E6"/>
          </w:tcPr>
          <w:p w14:paraId="1B71DE95" w14:textId="77777777" w:rsidR="00C374FB" w:rsidRPr="004951C0" w:rsidRDefault="00C374FB" w:rsidP="00B21490">
            <w:pPr>
              <w:spacing w:line="480" w:lineRule="auto"/>
              <w:jc w:val="center"/>
              <w:rPr>
                <w:rFonts w:ascii="Arial Narrow" w:hAnsi="Arial Narrow" w:cs="Arial"/>
                <w:b/>
                <w:sz w:val="22"/>
                <w:szCs w:val="22"/>
              </w:rPr>
            </w:pPr>
          </w:p>
        </w:tc>
        <w:tc>
          <w:tcPr>
            <w:tcW w:w="2265" w:type="dxa"/>
            <w:shd w:val="clear" w:color="auto" w:fill="E6E6E6"/>
          </w:tcPr>
          <w:p w14:paraId="7A74C9B4" w14:textId="77777777" w:rsidR="00C374FB" w:rsidRPr="004951C0" w:rsidRDefault="00C374FB" w:rsidP="00B21490">
            <w:pPr>
              <w:spacing w:line="480" w:lineRule="auto"/>
              <w:jc w:val="center"/>
              <w:rPr>
                <w:rFonts w:ascii="Arial Narrow" w:hAnsi="Arial Narrow" w:cs="Arial"/>
                <w:b/>
                <w:sz w:val="22"/>
                <w:szCs w:val="22"/>
              </w:rPr>
            </w:pPr>
          </w:p>
        </w:tc>
        <w:tc>
          <w:tcPr>
            <w:tcW w:w="1537" w:type="dxa"/>
            <w:shd w:val="clear" w:color="auto" w:fill="E6E6E6"/>
          </w:tcPr>
          <w:p w14:paraId="6D6AEB7C" w14:textId="77777777" w:rsidR="00C374FB" w:rsidRPr="004951C0" w:rsidRDefault="00C374FB" w:rsidP="00B21490">
            <w:pPr>
              <w:spacing w:line="480" w:lineRule="auto"/>
              <w:jc w:val="center"/>
              <w:rPr>
                <w:rFonts w:ascii="Arial Narrow" w:hAnsi="Arial Narrow" w:cs="Arial"/>
                <w:b/>
                <w:sz w:val="22"/>
                <w:szCs w:val="22"/>
              </w:rPr>
            </w:pPr>
          </w:p>
        </w:tc>
        <w:tc>
          <w:tcPr>
            <w:tcW w:w="1677" w:type="dxa"/>
            <w:shd w:val="clear" w:color="auto" w:fill="E6E6E6"/>
          </w:tcPr>
          <w:p w14:paraId="39D8DFDF" w14:textId="77777777" w:rsidR="00C374FB" w:rsidRPr="004951C0" w:rsidRDefault="00C374FB" w:rsidP="00B21490">
            <w:pPr>
              <w:spacing w:line="480" w:lineRule="auto"/>
              <w:jc w:val="center"/>
              <w:rPr>
                <w:rFonts w:ascii="Arial Narrow" w:hAnsi="Arial Narrow" w:cs="Arial"/>
                <w:b/>
                <w:sz w:val="22"/>
                <w:szCs w:val="22"/>
              </w:rPr>
            </w:pPr>
          </w:p>
        </w:tc>
      </w:tr>
      <w:tr w:rsidR="00C374FB" w:rsidRPr="004951C0" w14:paraId="2688FBBA" w14:textId="77777777" w:rsidTr="00C374FB">
        <w:trPr>
          <w:jc w:val="center"/>
        </w:trPr>
        <w:tc>
          <w:tcPr>
            <w:tcW w:w="2828" w:type="dxa"/>
            <w:shd w:val="clear" w:color="auto" w:fill="auto"/>
            <w:vAlign w:val="bottom"/>
          </w:tcPr>
          <w:p w14:paraId="3E71F0BC"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Saaid Abdel-Ghani</w:t>
            </w:r>
          </w:p>
        </w:tc>
        <w:tc>
          <w:tcPr>
            <w:tcW w:w="1521" w:type="dxa"/>
            <w:shd w:val="clear" w:color="auto" w:fill="auto"/>
          </w:tcPr>
          <w:p w14:paraId="342D3397"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shd w:val="clear" w:color="auto" w:fill="auto"/>
          </w:tcPr>
          <w:p w14:paraId="4520F2C9"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1C0ED51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shd w:val="clear" w:color="auto" w:fill="auto"/>
          </w:tcPr>
          <w:p w14:paraId="0010FB6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5C2D5357" w14:textId="77777777" w:rsidTr="00C374FB">
        <w:trPr>
          <w:jc w:val="center"/>
        </w:trPr>
        <w:tc>
          <w:tcPr>
            <w:tcW w:w="2828" w:type="dxa"/>
            <w:vAlign w:val="bottom"/>
          </w:tcPr>
          <w:p w14:paraId="702DE496"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Anjali Bhagra</w:t>
            </w:r>
          </w:p>
        </w:tc>
        <w:tc>
          <w:tcPr>
            <w:tcW w:w="1521" w:type="dxa"/>
          </w:tcPr>
          <w:p w14:paraId="2BA74A0D"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4BD09C6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1D0DFB49"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3C6DD26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3111C5F1" w14:textId="77777777" w:rsidTr="00C374FB">
        <w:trPr>
          <w:jc w:val="center"/>
        </w:trPr>
        <w:tc>
          <w:tcPr>
            <w:tcW w:w="2828" w:type="dxa"/>
            <w:vAlign w:val="bottom"/>
          </w:tcPr>
          <w:p w14:paraId="51E32AF6"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Carolina Candotti</w:t>
            </w:r>
          </w:p>
        </w:tc>
        <w:tc>
          <w:tcPr>
            <w:tcW w:w="1521" w:type="dxa"/>
          </w:tcPr>
          <w:p w14:paraId="12F410F6"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383B6EE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5B1B77D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47D0D1E9"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1D4F0799" w14:textId="77777777" w:rsidTr="00C374FB">
        <w:trPr>
          <w:jc w:val="center"/>
        </w:trPr>
        <w:tc>
          <w:tcPr>
            <w:tcW w:w="2828" w:type="dxa"/>
            <w:vAlign w:val="bottom"/>
          </w:tcPr>
          <w:p w14:paraId="11E3706A"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Joel Cho</w:t>
            </w:r>
          </w:p>
        </w:tc>
        <w:tc>
          <w:tcPr>
            <w:tcW w:w="1521" w:type="dxa"/>
          </w:tcPr>
          <w:p w14:paraId="5D5C5F62"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3BC41A61"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6D34C4A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1C69AE4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56EA20A2" w14:textId="77777777" w:rsidTr="00C374FB">
        <w:trPr>
          <w:jc w:val="center"/>
        </w:trPr>
        <w:tc>
          <w:tcPr>
            <w:tcW w:w="2828" w:type="dxa"/>
            <w:vAlign w:val="bottom"/>
          </w:tcPr>
          <w:p w14:paraId="7BE34874"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Ria Dancel</w:t>
            </w:r>
          </w:p>
        </w:tc>
        <w:tc>
          <w:tcPr>
            <w:tcW w:w="1521" w:type="dxa"/>
          </w:tcPr>
          <w:p w14:paraId="595F7C1B"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3F28FC4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22636C9D"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5B4A92AF"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3B6AB821" w14:textId="77777777" w:rsidTr="00C374FB">
        <w:trPr>
          <w:jc w:val="center"/>
        </w:trPr>
        <w:tc>
          <w:tcPr>
            <w:tcW w:w="2828" w:type="dxa"/>
            <w:vAlign w:val="bottom"/>
          </w:tcPr>
          <w:p w14:paraId="6EF2D79E"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Trevor Jensen</w:t>
            </w:r>
          </w:p>
        </w:tc>
        <w:tc>
          <w:tcPr>
            <w:tcW w:w="1521" w:type="dxa"/>
          </w:tcPr>
          <w:p w14:paraId="7546B06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33EA1764"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3690252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52EF24F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7B1958D0" w14:textId="77777777" w:rsidTr="00C374FB">
        <w:trPr>
          <w:jc w:val="center"/>
        </w:trPr>
        <w:tc>
          <w:tcPr>
            <w:tcW w:w="2828" w:type="dxa"/>
            <w:vAlign w:val="bottom"/>
          </w:tcPr>
          <w:p w14:paraId="0826A900"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Venkat Kalidindi</w:t>
            </w:r>
          </w:p>
        </w:tc>
        <w:tc>
          <w:tcPr>
            <w:tcW w:w="1521" w:type="dxa"/>
          </w:tcPr>
          <w:p w14:paraId="4E2E24C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5B453CC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0A39ACB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61A4673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175DD6A0" w14:textId="77777777" w:rsidTr="00C374FB">
        <w:trPr>
          <w:jc w:val="center"/>
        </w:trPr>
        <w:tc>
          <w:tcPr>
            <w:tcW w:w="2828" w:type="dxa"/>
            <w:vAlign w:val="bottom"/>
          </w:tcPr>
          <w:p w14:paraId="1671129C"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Ketino Kobaidze</w:t>
            </w:r>
          </w:p>
        </w:tc>
        <w:tc>
          <w:tcPr>
            <w:tcW w:w="1521" w:type="dxa"/>
          </w:tcPr>
          <w:p w14:paraId="0AE3A5A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5A565C8B"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3E2923C7"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4B4E569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43BEDEFB" w14:textId="77777777" w:rsidTr="00C374FB">
        <w:trPr>
          <w:jc w:val="center"/>
        </w:trPr>
        <w:tc>
          <w:tcPr>
            <w:tcW w:w="2828" w:type="dxa"/>
            <w:vAlign w:val="bottom"/>
          </w:tcPr>
          <w:p w14:paraId="05FF68D5"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Josh Lenchus</w:t>
            </w:r>
          </w:p>
        </w:tc>
        <w:tc>
          <w:tcPr>
            <w:tcW w:w="1521" w:type="dxa"/>
          </w:tcPr>
          <w:p w14:paraId="32656967"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77896CD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6E210E1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0526FCD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62DA9AF2" w14:textId="77777777" w:rsidTr="00C374FB">
        <w:trPr>
          <w:jc w:val="center"/>
        </w:trPr>
        <w:tc>
          <w:tcPr>
            <w:tcW w:w="2828" w:type="dxa"/>
            <w:vAlign w:val="bottom"/>
          </w:tcPr>
          <w:p w14:paraId="0C7D2E56"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Brian Lucas</w:t>
            </w:r>
          </w:p>
        </w:tc>
        <w:tc>
          <w:tcPr>
            <w:tcW w:w="1521" w:type="dxa"/>
          </w:tcPr>
          <w:p w14:paraId="396742F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49815154"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0119DB8F"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5808C0D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681F3431" w14:textId="77777777" w:rsidTr="00C374FB">
        <w:trPr>
          <w:jc w:val="center"/>
        </w:trPr>
        <w:tc>
          <w:tcPr>
            <w:tcW w:w="2828" w:type="dxa"/>
            <w:vAlign w:val="bottom"/>
          </w:tcPr>
          <w:p w14:paraId="77772CF9" w14:textId="36357D94"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Benji Mathews</w:t>
            </w:r>
          </w:p>
        </w:tc>
        <w:tc>
          <w:tcPr>
            <w:tcW w:w="1521" w:type="dxa"/>
          </w:tcPr>
          <w:p w14:paraId="32053E59"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0E35B9C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3E24817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1986EC2D"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7C9CBEFA" w14:textId="77777777" w:rsidTr="00C374FB">
        <w:trPr>
          <w:jc w:val="center"/>
        </w:trPr>
        <w:tc>
          <w:tcPr>
            <w:tcW w:w="2828" w:type="dxa"/>
            <w:vAlign w:val="bottom"/>
          </w:tcPr>
          <w:p w14:paraId="10221E56"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Martin Perez</w:t>
            </w:r>
          </w:p>
        </w:tc>
        <w:tc>
          <w:tcPr>
            <w:tcW w:w="1521" w:type="dxa"/>
          </w:tcPr>
          <w:p w14:paraId="07F27740"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7BD599F4"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4C801F5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6A3E8C64"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2A651DE4" w14:textId="77777777" w:rsidTr="00C374FB">
        <w:trPr>
          <w:jc w:val="center"/>
        </w:trPr>
        <w:tc>
          <w:tcPr>
            <w:tcW w:w="2828" w:type="dxa"/>
            <w:vAlign w:val="bottom"/>
          </w:tcPr>
          <w:p w14:paraId="2457772E"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Nitin Puri</w:t>
            </w:r>
          </w:p>
        </w:tc>
        <w:tc>
          <w:tcPr>
            <w:tcW w:w="1521" w:type="dxa"/>
          </w:tcPr>
          <w:p w14:paraId="4A83EB0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Yes</w:t>
            </w:r>
          </w:p>
        </w:tc>
        <w:tc>
          <w:tcPr>
            <w:tcW w:w="2265" w:type="dxa"/>
          </w:tcPr>
          <w:p w14:paraId="41DBC0F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Elsevier</w:t>
            </w:r>
          </w:p>
          <w:p w14:paraId="268756CB"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Fujifilm-Sonosite</w:t>
            </w:r>
          </w:p>
        </w:tc>
        <w:tc>
          <w:tcPr>
            <w:tcW w:w="1537" w:type="dxa"/>
          </w:tcPr>
          <w:p w14:paraId="31197C0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Honorarium</w:t>
            </w:r>
          </w:p>
          <w:p w14:paraId="39B7903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Honorarium</w:t>
            </w:r>
          </w:p>
        </w:tc>
        <w:tc>
          <w:tcPr>
            <w:tcW w:w="1677" w:type="dxa"/>
          </w:tcPr>
          <w:p w14:paraId="5224D4B1"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p w14:paraId="6A00590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r>
      <w:tr w:rsidR="00C374FB" w:rsidRPr="004951C0" w14:paraId="1BD5477C" w14:textId="77777777" w:rsidTr="00C374FB">
        <w:trPr>
          <w:jc w:val="center"/>
        </w:trPr>
        <w:tc>
          <w:tcPr>
            <w:tcW w:w="2828" w:type="dxa"/>
            <w:vAlign w:val="bottom"/>
          </w:tcPr>
          <w:p w14:paraId="04388953"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Kreegan Reierson</w:t>
            </w:r>
          </w:p>
        </w:tc>
        <w:tc>
          <w:tcPr>
            <w:tcW w:w="1521" w:type="dxa"/>
          </w:tcPr>
          <w:p w14:paraId="07F8F24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74740979"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229C6C2F"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65EEF90D"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7422BB82" w14:textId="77777777" w:rsidTr="00C374FB">
        <w:trPr>
          <w:jc w:val="center"/>
        </w:trPr>
        <w:tc>
          <w:tcPr>
            <w:tcW w:w="2828" w:type="dxa"/>
            <w:vAlign w:val="bottom"/>
          </w:tcPr>
          <w:p w14:paraId="602418C4"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Sophia Rodgers</w:t>
            </w:r>
          </w:p>
        </w:tc>
        <w:tc>
          <w:tcPr>
            <w:tcW w:w="1521" w:type="dxa"/>
          </w:tcPr>
          <w:p w14:paraId="63D7044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4ACCC36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2C723B6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355E0CED"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369B3281" w14:textId="77777777" w:rsidTr="00C374FB">
        <w:trPr>
          <w:jc w:val="center"/>
        </w:trPr>
        <w:tc>
          <w:tcPr>
            <w:tcW w:w="2828" w:type="dxa"/>
            <w:vAlign w:val="bottom"/>
          </w:tcPr>
          <w:p w14:paraId="73805B24"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Gerard Salame</w:t>
            </w:r>
          </w:p>
        </w:tc>
        <w:tc>
          <w:tcPr>
            <w:tcW w:w="1521" w:type="dxa"/>
          </w:tcPr>
          <w:p w14:paraId="1E356A1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0233D17F"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18F8A026"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15248F5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5CBA0185" w14:textId="77777777" w:rsidTr="00C374FB">
        <w:trPr>
          <w:jc w:val="center"/>
        </w:trPr>
        <w:tc>
          <w:tcPr>
            <w:tcW w:w="2828" w:type="dxa"/>
            <w:vAlign w:val="bottom"/>
          </w:tcPr>
          <w:p w14:paraId="7AED400C"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lastRenderedPageBreak/>
              <w:t>Dan Schnobrich</w:t>
            </w:r>
          </w:p>
        </w:tc>
        <w:tc>
          <w:tcPr>
            <w:tcW w:w="1521" w:type="dxa"/>
          </w:tcPr>
          <w:p w14:paraId="7ABF0D9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0E7A0041"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79686459"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34DEA704"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5473B242" w14:textId="77777777" w:rsidTr="00C374FB">
        <w:trPr>
          <w:jc w:val="center"/>
        </w:trPr>
        <w:tc>
          <w:tcPr>
            <w:tcW w:w="2828" w:type="dxa"/>
            <w:vAlign w:val="bottom"/>
          </w:tcPr>
          <w:p w14:paraId="66D92694"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David Tierney</w:t>
            </w:r>
          </w:p>
        </w:tc>
        <w:tc>
          <w:tcPr>
            <w:tcW w:w="1521" w:type="dxa"/>
          </w:tcPr>
          <w:p w14:paraId="33A9DEBF"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16D31D3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3C14293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6C7EB85D"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5AF4B611" w14:textId="77777777" w:rsidTr="00C374FB">
        <w:trPr>
          <w:jc w:val="center"/>
        </w:trPr>
        <w:tc>
          <w:tcPr>
            <w:tcW w:w="2828" w:type="dxa"/>
            <w:shd w:val="clear" w:color="auto" w:fill="D9D9D9" w:themeFill="background1" w:themeFillShade="D9"/>
            <w:vAlign w:val="bottom"/>
          </w:tcPr>
          <w:p w14:paraId="758A6C29" w14:textId="77777777" w:rsidR="00C374FB" w:rsidRPr="004951C0" w:rsidRDefault="00C374FB" w:rsidP="00B21490">
            <w:pPr>
              <w:spacing w:line="480" w:lineRule="auto"/>
              <w:rPr>
                <w:rFonts w:ascii="Arial Narrow" w:eastAsia="Times New Roman" w:hAnsi="Arial Narrow" w:cs="Arial"/>
                <w:b/>
                <w:bCs/>
                <w:sz w:val="22"/>
                <w:szCs w:val="22"/>
              </w:rPr>
            </w:pPr>
            <w:r w:rsidRPr="004951C0">
              <w:rPr>
                <w:rFonts w:ascii="Arial Narrow" w:eastAsia="Times New Roman" w:hAnsi="Arial Narrow" w:cs="Arial"/>
                <w:b/>
                <w:bCs/>
                <w:sz w:val="22"/>
                <w:szCs w:val="22"/>
              </w:rPr>
              <w:t>Peer Reviewers</w:t>
            </w:r>
          </w:p>
        </w:tc>
        <w:tc>
          <w:tcPr>
            <w:tcW w:w="1521" w:type="dxa"/>
            <w:shd w:val="clear" w:color="auto" w:fill="D9D9D9" w:themeFill="background1" w:themeFillShade="D9"/>
          </w:tcPr>
          <w:p w14:paraId="5A644718" w14:textId="77777777" w:rsidR="00C374FB" w:rsidRPr="004951C0" w:rsidRDefault="00C374FB" w:rsidP="00B21490">
            <w:pPr>
              <w:spacing w:line="480" w:lineRule="auto"/>
              <w:jc w:val="center"/>
              <w:rPr>
                <w:rFonts w:ascii="Arial Narrow" w:hAnsi="Arial Narrow" w:cs="Arial"/>
                <w:sz w:val="22"/>
                <w:szCs w:val="22"/>
              </w:rPr>
            </w:pPr>
          </w:p>
        </w:tc>
        <w:tc>
          <w:tcPr>
            <w:tcW w:w="2265" w:type="dxa"/>
            <w:shd w:val="clear" w:color="auto" w:fill="D9D9D9" w:themeFill="background1" w:themeFillShade="D9"/>
          </w:tcPr>
          <w:p w14:paraId="54085AA1" w14:textId="77777777" w:rsidR="00C374FB" w:rsidRPr="004951C0" w:rsidRDefault="00C374FB" w:rsidP="00B21490">
            <w:pPr>
              <w:spacing w:line="480" w:lineRule="auto"/>
              <w:jc w:val="center"/>
              <w:rPr>
                <w:rFonts w:ascii="Arial Narrow" w:hAnsi="Arial Narrow" w:cs="Arial"/>
                <w:sz w:val="22"/>
                <w:szCs w:val="22"/>
              </w:rPr>
            </w:pPr>
          </w:p>
        </w:tc>
        <w:tc>
          <w:tcPr>
            <w:tcW w:w="1537" w:type="dxa"/>
            <w:shd w:val="clear" w:color="auto" w:fill="D9D9D9" w:themeFill="background1" w:themeFillShade="D9"/>
          </w:tcPr>
          <w:p w14:paraId="5F89B671" w14:textId="77777777" w:rsidR="00C374FB" w:rsidRPr="004951C0" w:rsidRDefault="00C374FB" w:rsidP="00B21490">
            <w:pPr>
              <w:spacing w:line="480" w:lineRule="auto"/>
              <w:jc w:val="center"/>
              <w:rPr>
                <w:rFonts w:ascii="Arial Narrow" w:hAnsi="Arial Narrow" w:cs="Arial"/>
                <w:sz w:val="22"/>
                <w:szCs w:val="22"/>
              </w:rPr>
            </w:pPr>
          </w:p>
        </w:tc>
        <w:tc>
          <w:tcPr>
            <w:tcW w:w="1677" w:type="dxa"/>
            <w:shd w:val="clear" w:color="auto" w:fill="D9D9D9" w:themeFill="background1" w:themeFillShade="D9"/>
          </w:tcPr>
          <w:p w14:paraId="4128F2BB" w14:textId="77777777" w:rsidR="00C374FB" w:rsidRPr="004951C0" w:rsidRDefault="00C374FB" w:rsidP="00B21490">
            <w:pPr>
              <w:spacing w:line="480" w:lineRule="auto"/>
              <w:jc w:val="center"/>
              <w:rPr>
                <w:rFonts w:ascii="Arial Narrow" w:hAnsi="Arial Narrow" w:cs="Arial"/>
                <w:sz w:val="22"/>
                <w:szCs w:val="22"/>
              </w:rPr>
            </w:pPr>
          </w:p>
        </w:tc>
      </w:tr>
      <w:tr w:rsidR="00C374FB" w:rsidRPr="004951C0" w14:paraId="21D0D45E" w14:textId="77777777" w:rsidTr="00C374FB">
        <w:trPr>
          <w:jc w:val="center"/>
        </w:trPr>
        <w:tc>
          <w:tcPr>
            <w:tcW w:w="2828" w:type="dxa"/>
            <w:vAlign w:val="bottom"/>
          </w:tcPr>
          <w:p w14:paraId="78F9849C"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Robert Arntfield</w:t>
            </w:r>
          </w:p>
        </w:tc>
        <w:tc>
          <w:tcPr>
            <w:tcW w:w="1521" w:type="dxa"/>
          </w:tcPr>
          <w:p w14:paraId="17615E1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Yes</w:t>
            </w:r>
          </w:p>
        </w:tc>
        <w:tc>
          <w:tcPr>
            <w:tcW w:w="2265" w:type="dxa"/>
          </w:tcPr>
          <w:p w14:paraId="0D63774B"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Fujifilm-Sonosite</w:t>
            </w:r>
          </w:p>
        </w:tc>
        <w:tc>
          <w:tcPr>
            <w:tcW w:w="1537" w:type="dxa"/>
          </w:tcPr>
          <w:p w14:paraId="3BE4310B"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Honorarium</w:t>
            </w:r>
          </w:p>
        </w:tc>
        <w:tc>
          <w:tcPr>
            <w:tcW w:w="1677" w:type="dxa"/>
          </w:tcPr>
          <w:p w14:paraId="3C3A40B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r>
      <w:tr w:rsidR="00C374FB" w:rsidRPr="004951C0" w14:paraId="0E9D5145" w14:textId="77777777" w:rsidTr="00C374FB">
        <w:trPr>
          <w:jc w:val="center"/>
        </w:trPr>
        <w:tc>
          <w:tcPr>
            <w:tcW w:w="2828" w:type="dxa"/>
            <w:vAlign w:val="bottom"/>
          </w:tcPr>
          <w:p w14:paraId="636FDC9C" w14:textId="203EED8E"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Michael Blaiv</w:t>
            </w:r>
            <w:r w:rsidR="001368B4">
              <w:rPr>
                <w:rFonts w:ascii="Arial Narrow" w:eastAsia="Times New Roman" w:hAnsi="Arial Narrow" w:cs="Arial"/>
                <w:sz w:val="22"/>
                <w:szCs w:val="22"/>
              </w:rPr>
              <w:t>a</w:t>
            </w:r>
            <w:r w:rsidRPr="004951C0">
              <w:rPr>
                <w:rFonts w:ascii="Arial Narrow" w:eastAsia="Times New Roman" w:hAnsi="Arial Narrow" w:cs="Arial"/>
                <w:sz w:val="22"/>
                <w:szCs w:val="22"/>
              </w:rPr>
              <w:t>s</w:t>
            </w:r>
          </w:p>
        </w:tc>
        <w:tc>
          <w:tcPr>
            <w:tcW w:w="1521" w:type="dxa"/>
          </w:tcPr>
          <w:p w14:paraId="556F2AE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Yes</w:t>
            </w:r>
          </w:p>
        </w:tc>
        <w:tc>
          <w:tcPr>
            <w:tcW w:w="2265" w:type="dxa"/>
          </w:tcPr>
          <w:p w14:paraId="24CED9A2"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GE Healthcare</w:t>
            </w:r>
          </w:p>
          <w:p w14:paraId="2E7FE84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Analogic</w:t>
            </w:r>
          </w:p>
        </w:tc>
        <w:tc>
          <w:tcPr>
            <w:tcW w:w="1537" w:type="dxa"/>
          </w:tcPr>
          <w:p w14:paraId="7BFED01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Consultant</w:t>
            </w:r>
          </w:p>
          <w:p w14:paraId="7983176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Consultant</w:t>
            </w:r>
          </w:p>
        </w:tc>
        <w:tc>
          <w:tcPr>
            <w:tcW w:w="1677" w:type="dxa"/>
          </w:tcPr>
          <w:p w14:paraId="35263BE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p w14:paraId="16D543F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r>
      <w:tr w:rsidR="00C374FB" w:rsidRPr="004951C0" w14:paraId="0E0FAF8E" w14:textId="77777777" w:rsidTr="00C374FB">
        <w:trPr>
          <w:jc w:val="center"/>
        </w:trPr>
        <w:tc>
          <w:tcPr>
            <w:tcW w:w="2828" w:type="dxa"/>
            <w:vAlign w:val="bottom"/>
          </w:tcPr>
          <w:p w14:paraId="4443852E"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Mahmoud ElBarbary</w:t>
            </w:r>
          </w:p>
        </w:tc>
        <w:tc>
          <w:tcPr>
            <w:tcW w:w="1521" w:type="dxa"/>
          </w:tcPr>
          <w:p w14:paraId="6D5909A1"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0BD3501D"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44B52E4B"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75BDD134"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0E9033E4" w14:textId="77777777" w:rsidTr="00C374FB">
        <w:trPr>
          <w:jc w:val="center"/>
        </w:trPr>
        <w:tc>
          <w:tcPr>
            <w:tcW w:w="2828" w:type="dxa"/>
            <w:vAlign w:val="bottom"/>
          </w:tcPr>
          <w:p w14:paraId="0ACE9136"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Richard Hoppmann</w:t>
            </w:r>
          </w:p>
        </w:tc>
        <w:tc>
          <w:tcPr>
            <w:tcW w:w="1521" w:type="dxa"/>
          </w:tcPr>
          <w:p w14:paraId="31A5880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366146D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4CE7AA6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6E820F41"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5E7962FD" w14:textId="77777777" w:rsidTr="00C374FB">
        <w:trPr>
          <w:jc w:val="center"/>
        </w:trPr>
        <w:tc>
          <w:tcPr>
            <w:tcW w:w="2828" w:type="dxa"/>
            <w:vAlign w:val="bottom"/>
          </w:tcPr>
          <w:p w14:paraId="4D236E4B"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Paul Mayo</w:t>
            </w:r>
          </w:p>
        </w:tc>
        <w:tc>
          <w:tcPr>
            <w:tcW w:w="1521" w:type="dxa"/>
          </w:tcPr>
          <w:p w14:paraId="634B237D"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549D4FFF"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3212BE7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142159A9"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0A26E997" w14:textId="77777777" w:rsidTr="00C374FB">
        <w:trPr>
          <w:jc w:val="center"/>
        </w:trPr>
        <w:tc>
          <w:tcPr>
            <w:tcW w:w="2828" w:type="dxa"/>
            <w:vAlign w:val="bottom"/>
          </w:tcPr>
          <w:p w14:paraId="71D75F65"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Vicki Noble</w:t>
            </w:r>
          </w:p>
        </w:tc>
        <w:tc>
          <w:tcPr>
            <w:tcW w:w="1521" w:type="dxa"/>
          </w:tcPr>
          <w:p w14:paraId="6E739D93"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64710237"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5E6EF4E2"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61B57A6F"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3C9EE2C0" w14:textId="77777777" w:rsidTr="00C374FB">
        <w:trPr>
          <w:jc w:val="center"/>
        </w:trPr>
        <w:tc>
          <w:tcPr>
            <w:tcW w:w="2828" w:type="dxa"/>
            <w:vAlign w:val="bottom"/>
          </w:tcPr>
          <w:p w14:paraId="11DC0399"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Aliaksei Pustavoitau</w:t>
            </w:r>
          </w:p>
        </w:tc>
        <w:tc>
          <w:tcPr>
            <w:tcW w:w="1521" w:type="dxa"/>
          </w:tcPr>
          <w:p w14:paraId="4082D1D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75B8BCA1"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4B296E0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0F6F51B9"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60EE4D06" w14:textId="77777777" w:rsidTr="00C374FB">
        <w:trPr>
          <w:jc w:val="center"/>
        </w:trPr>
        <w:tc>
          <w:tcPr>
            <w:tcW w:w="2828" w:type="dxa"/>
            <w:vAlign w:val="bottom"/>
          </w:tcPr>
          <w:p w14:paraId="366DB099"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Kirk Spencer</w:t>
            </w:r>
          </w:p>
        </w:tc>
        <w:tc>
          <w:tcPr>
            <w:tcW w:w="1521" w:type="dxa"/>
          </w:tcPr>
          <w:p w14:paraId="291CB70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4DA71C8D"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1EFF3B3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408F9FB2"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41EBB6FE" w14:textId="77777777" w:rsidTr="00C374FB">
        <w:trPr>
          <w:jc w:val="center"/>
        </w:trPr>
        <w:tc>
          <w:tcPr>
            <w:tcW w:w="2828" w:type="dxa"/>
            <w:vAlign w:val="bottom"/>
          </w:tcPr>
          <w:p w14:paraId="310DC575"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Vivek Tayal</w:t>
            </w:r>
          </w:p>
        </w:tc>
        <w:tc>
          <w:tcPr>
            <w:tcW w:w="1521" w:type="dxa"/>
          </w:tcPr>
          <w:p w14:paraId="785CF104"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20972CA7"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6298C26E"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1967E5E8"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3324C08A" w14:textId="77777777" w:rsidTr="00C374FB">
        <w:trPr>
          <w:jc w:val="center"/>
        </w:trPr>
        <w:tc>
          <w:tcPr>
            <w:tcW w:w="2828" w:type="dxa"/>
            <w:shd w:val="clear" w:color="auto" w:fill="D9D9D9" w:themeFill="background1" w:themeFillShade="D9"/>
            <w:vAlign w:val="bottom"/>
          </w:tcPr>
          <w:p w14:paraId="0AD81394" w14:textId="77777777" w:rsidR="00C374FB" w:rsidRPr="004951C0" w:rsidRDefault="00C374FB" w:rsidP="00B21490">
            <w:pPr>
              <w:spacing w:line="480" w:lineRule="auto"/>
              <w:rPr>
                <w:rFonts w:ascii="Arial Narrow" w:eastAsia="Times New Roman" w:hAnsi="Arial Narrow" w:cs="Arial"/>
                <w:b/>
                <w:sz w:val="22"/>
                <w:szCs w:val="22"/>
              </w:rPr>
            </w:pPr>
            <w:r w:rsidRPr="004951C0">
              <w:rPr>
                <w:rFonts w:ascii="Arial Narrow" w:eastAsia="Times New Roman" w:hAnsi="Arial Narrow" w:cs="Arial"/>
                <w:b/>
                <w:sz w:val="22"/>
                <w:szCs w:val="22"/>
              </w:rPr>
              <w:t>Methodologist</w:t>
            </w:r>
          </w:p>
        </w:tc>
        <w:tc>
          <w:tcPr>
            <w:tcW w:w="1521" w:type="dxa"/>
            <w:shd w:val="clear" w:color="auto" w:fill="D9D9D9" w:themeFill="background1" w:themeFillShade="D9"/>
          </w:tcPr>
          <w:p w14:paraId="1E73DE6C" w14:textId="77777777" w:rsidR="00C374FB" w:rsidRPr="004951C0" w:rsidRDefault="00C374FB" w:rsidP="00B21490">
            <w:pPr>
              <w:spacing w:line="480" w:lineRule="auto"/>
              <w:jc w:val="center"/>
              <w:rPr>
                <w:rFonts w:ascii="Arial Narrow" w:hAnsi="Arial Narrow" w:cs="Arial"/>
                <w:b/>
                <w:sz w:val="22"/>
                <w:szCs w:val="22"/>
              </w:rPr>
            </w:pPr>
          </w:p>
        </w:tc>
        <w:tc>
          <w:tcPr>
            <w:tcW w:w="2265" w:type="dxa"/>
            <w:shd w:val="clear" w:color="auto" w:fill="D9D9D9" w:themeFill="background1" w:themeFillShade="D9"/>
          </w:tcPr>
          <w:p w14:paraId="5E289DEA" w14:textId="77777777" w:rsidR="00C374FB" w:rsidRPr="004951C0" w:rsidRDefault="00C374FB" w:rsidP="00B21490">
            <w:pPr>
              <w:spacing w:line="480" w:lineRule="auto"/>
              <w:jc w:val="center"/>
              <w:rPr>
                <w:rFonts w:ascii="Arial Narrow" w:hAnsi="Arial Narrow" w:cs="Arial"/>
                <w:b/>
                <w:sz w:val="22"/>
                <w:szCs w:val="22"/>
              </w:rPr>
            </w:pPr>
          </w:p>
        </w:tc>
        <w:tc>
          <w:tcPr>
            <w:tcW w:w="1537" w:type="dxa"/>
            <w:shd w:val="clear" w:color="auto" w:fill="D9D9D9" w:themeFill="background1" w:themeFillShade="D9"/>
          </w:tcPr>
          <w:p w14:paraId="573EFB30" w14:textId="77777777" w:rsidR="00C374FB" w:rsidRPr="004951C0" w:rsidRDefault="00C374FB" w:rsidP="00B21490">
            <w:pPr>
              <w:spacing w:line="480" w:lineRule="auto"/>
              <w:jc w:val="center"/>
              <w:rPr>
                <w:rFonts w:ascii="Arial Narrow" w:hAnsi="Arial Narrow" w:cs="Arial"/>
                <w:b/>
                <w:sz w:val="22"/>
                <w:szCs w:val="22"/>
              </w:rPr>
            </w:pPr>
          </w:p>
        </w:tc>
        <w:tc>
          <w:tcPr>
            <w:tcW w:w="1677" w:type="dxa"/>
            <w:shd w:val="clear" w:color="auto" w:fill="D9D9D9" w:themeFill="background1" w:themeFillShade="D9"/>
          </w:tcPr>
          <w:p w14:paraId="263750D5" w14:textId="77777777" w:rsidR="00C374FB" w:rsidRPr="004951C0" w:rsidRDefault="00C374FB" w:rsidP="00B21490">
            <w:pPr>
              <w:spacing w:line="480" w:lineRule="auto"/>
              <w:jc w:val="center"/>
              <w:rPr>
                <w:rFonts w:ascii="Arial Narrow" w:hAnsi="Arial Narrow" w:cs="Arial"/>
                <w:b/>
                <w:sz w:val="22"/>
                <w:szCs w:val="22"/>
              </w:rPr>
            </w:pPr>
          </w:p>
        </w:tc>
      </w:tr>
      <w:tr w:rsidR="00C374FB" w:rsidRPr="004951C0" w14:paraId="4B650FF4" w14:textId="77777777" w:rsidTr="00C374FB">
        <w:trPr>
          <w:jc w:val="center"/>
        </w:trPr>
        <w:tc>
          <w:tcPr>
            <w:tcW w:w="2828" w:type="dxa"/>
            <w:vAlign w:val="bottom"/>
          </w:tcPr>
          <w:p w14:paraId="23FB3AB6"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Mahmoud El-Barbary</w:t>
            </w:r>
          </w:p>
        </w:tc>
        <w:tc>
          <w:tcPr>
            <w:tcW w:w="1521" w:type="dxa"/>
          </w:tcPr>
          <w:p w14:paraId="78082404"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6B5AADBA"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10C7B794"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58DA57BF"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7BAA18EB" w14:textId="77777777" w:rsidTr="00C374FB">
        <w:trPr>
          <w:jc w:val="center"/>
        </w:trPr>
        <w:tc>
          <w:tcPr>
            <w:tcW w:w="2828" w:type="dxa"/>
            <w:shd w:val="clear" w:color="auto" w:fill="D9D9D9" w:themeFill="background1" w:themeFillShade="D9"/>
            <w:vAlign w:val="bottom"/>
          </w:tcPr>
          <w:p w14:paraId="7F21EE1C" w14:textId="77777777" w:rsidR="00C374FB" w:rsidRPr="004951C0" w:rsidRDefault="00C374FB" w:rsidP="00B21490">
            <w:pPr>
              <w:spacing w:line="480" w:lineRule="auto"/>
              <w:rPr>
                <w:rFonts w:ascii="Arial Narrow" w:eastAsia="Times New Roman" w:hAnsi="Arial Narrow" w:cs="Arial"/>
                <w:b/>
                <w:sz w:val="22"/>
                <w:szCs w:val="22"/>
              </w:rPr>
            </w:pPr>
            <w:r w:rsidRPr="004951C0">
              <w:rPr>
                <w:rFonts w:ascii="Arial Narrow" w:eastAsia="Times New Roman" w:hAnsi="Arial Narrow" w:cs="Arial"/>
                <w:b/>
                <w:sz w:val="22"/>
                <w:szCs w:val="22"/>
              </w:rPr>
              <w:t>Medical Librarian</w:t>
            </w:r>
          </w:p>
        </w:tc>
        <w:tc>
          <w:tcPr>
            <w:tcW w:w="1521" w:type="dxa"/>
            <w:shd w:val="clear" w:color="auto" w:fill="D9D9D9" w:themeFill="background1" w:themeFillShade="D9"/>
          </w:tcPr>
          <w:p w14:paraId="53B8ACA5" w14:textId="77777777" w:rsidR="00C374FB" w:rsidRPr="004951C0" w:rsidRDefault="00C374FB" w:rsidP="00B21490">
            <w:pPr>
              <w:spacing w:line="480" w:lineRule="auto"/>
              <w:jc w:val="center"/>
              <w:rPr>
                <w:rFonts w:ascii="Arial Narrow" w:hAnsi="Arial Narrow" w:cs="Arial"/>
                <w:b/>
                <w:sz w:val="22"/>
                <w:szCs w:val="22"/>
              </w:rPr>
            </w:pPr>
          </w:p>
        </w:tc>
        <w:tc>
          <w:tcPr>
            <w:tcW w:w="2265" w:type="dxa"/>
            <w:shd w:val="clear" w:color="auto" w:fill="D9D9D9" w:themeFill="background1" w:themeFillShade="D9"/>
          </w:tcPr>
          <w:p w14:paraId="6EC4152C" w14:textId="77777777" w:rsidR="00C374FB" w:rsidRPr="004951C0" w:rsidRDefault="00C374FB" w:rsidP="00B21490">
            <w:pPr>
              <w:spacing w:line="480" w:lineRule="auto"/>
              <w:jc w:val="center"/>
              <w:rPr>
                <w:rFonts w:ascii="Arial Narrow" w:hAnsi="Arial Narrow" w:cs="Arial"/>
                <w:b/>
                <w:sz w:val="22"/>
                <w:szCs w:val="22"/>
              </w:rPr>
            </w:pPr>
          </w:p>
        </w:tc>
        <w:tc>
          <w:tcPr>
            <w:tcW w:w="1537" w:type="dxa"/>
            <w:shd w:val="clear" w:color="auto" w:fill="D9D9D9" w:themeFill="background1" w:themeFillShade="D9"/>
          </w:tcPr>
          <w:p w14:paraId="736D3404" w14:textId="77777777" w:rsidR="00C374FB" w:rsidRPr="004951C0" w:rsidRDefault="00C374FB" w:rsidP="00B21490">
            <w:pPr>
              <w:spacing w:line="480" w:lineRule="auto"/>
              <w:jc w:val="center"/>
              <w:rPr>
                <w:rFonts w:ascii="Arial Narrow" w:hAnsi="Arial Narrow" w:cs="Arial"/>
                <w:b/>
                <w:sz w:val="22"/>
                <w:szCs w:val="22"/>
              </w:rPr>
            </w:pPr>
          </w:p>
        </w:tc>
        <w:tc>
          <w:tcPr>
            <w:tcW w:w="1677" w:type="dxa"/>
            <w:shd w:val="clear" w:color="auto" w:fill="D9D9D9" w:themeFill="background1" w:themeFillShade="D9"/>
          </w:tcPr>
          <w:p w14:paraId="3F71612F" w14:textId="77777777" w:rsidR="00C374FB" w:rsidRPr="004951C0" w:rsidRDefault="00C374FB" w:rsidP="00B21490">
            <w:pPr>
              <w:spacing w:line="480" w:lineRule="auto"/>
              <w:jc w:val="center"/>
              <w:rPr>
                <w:rFonts w:ascii="Arial Narrow" w:hAnsi="Arial Narrow" w:cs="Arial"/>
                <w:b/>
                <w:sz w:val="22"/>
                <w:szCs w:val="22"/>
              </w:rPr>
            </w:pPr>
          </w:p>
        </w:tc>
      </w:tr>
      <w:tr w:rsidR="00C374FB" w:rsidRPr="004951C0" w14:paraId="6D18144C" w14:textId="77777777" w:rsidTr="00C374FB">
        <w:trPr>
          <w:jc w:val="center"/>
        </w:trPr>
        <w:tc>
          <w:tcPr>
            <w:tcW w:w="2828" w:type="dxa"/>
            <w:vAlign w:val="bottom"/>
          </w:tcPr>
          <w:p w14:paraId="478AEF33" w14:textId="77777777" w:rsidR="00C374FB" w:rsidRPr="004951C0" w:rsidRDefault="00C374FB" w:rsidP="00B21490">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Loretta Girikis</w:t>
            </w:r>
          </w:p>
        </w:tc>
        <w:tc>
          <w:tcPr>
            <w:tcW w:w="1521" w:type="dxa"/>
          </w:tcPr>
          <w:p w14:paraId="38074CDF"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0B1CDC9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6D47043C"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587A7645" w14:textId="77777777" w:rsidR="00C374FB" w:rsidRPr="004951C0" w:rsidRDefault="00C374FB" w:rsidP="00B21490">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C374FB" w:rsidRPr="004951C0" w14:paraId="05758A8C" w14:textId="77777777" w:rsidTr="00C374FB">
        <w:trPr>
          <w:jc w:val="center"/>
        </w:trPr>
        <w:tc>
          <w:tcPr>
            <w:tcW w:w="2828" w:type="dxa"/>
            <w:shd w:val="clear" w:color="auto" w:fill="D9D9D9" w:themeFill="background1" w:themeFillShade="D9"/>
            <w:vAlign w:val="bottom"/>
          </w:tcPr>
          <w:p w14:paraId="4FCFA2A4" w14:textId="77777777" w:rsidR="00C374FB" w:rsidRPr="004951C0" w:rsidRDefault="00C374FB" w:rsidP="00B21490">
            <w:pPr>
              <w:spacing w:line="480" w:lineRule="auto"/>
              <w:rPr>
                <w:rFonts w:ascii="Arial Narrow" w:eastAsia="Times New Roman" w:hAnsi="Arial Narrow" w:cs="Arial"/>
                <w:b/>
                <w:sz w:val="22"/>
                <w:szCs w:val="22"/>
              </w:rPr>
            </w:pPr>
            <w:r w:rsidRPr="004951C0">
              <w:rPr>
                <w:rFonts w:ascii="Arial Narrow" w:eastAsia="Times New Roman" w:hAnsi="Arial Narrow" w:cs="Arial"/>
                <w:b/>
                <w:sz w:val="22"/>
                <w:szCs w:val="22"/>
              </w:rPr>
              <w:t>SHM Education Committee</w:t>
            </w:r>
          </w:p>
        </w:tc>
        <w:tc>
          <w:tcPr>
            <w:tcW w:w="1521" w:type="dxa"/>
            <w:shd w:val="clear" w:color="auto" w:fill="D9D9D9" w:themeFill="background1" w:themeFillShade="D9"/>
          </w:tcPr>
          <w:p w14:paraId="6B9F514E" w14:textId="77777777" w:rsidR="00C374FB" w:rsidRPr="004951C0" w:rsidRDefault="00C374FB" w:rsidP="00B21490">
            <w:pPr>
              <w:spacing w:line="480" w:lineRule="auto"/>
              <w:jc w:val="center"/>
              <w:rPr>
                <w:rFonts w:ascii="Arial Narrow" w:hAnsi="Arial Narrow" w:cs="Arial"/>
                <w:b/>
                <w:sz w:val="22"/>
                <w:szCs w:val="22"/>
              </w:rPr>
            </w:pPr>
          </w:p>
        </w:tc>
        <w:tc>
          <w:tcPr>
            <w:tcW w:w="2265" w:type="dxa"/>
            <w:shd w:val="clear" w:color="auto" w:fill="D9D9D9" w:themeFill="background1" w:themeFillShade="D9"/>
          </w:tcPr>
          <w:p w14:paraId="59FF1478" w14:textId="77777777" w:rsidR="00C374FB" w:rsidRPr="004951C0" w:rsidRDefault="00C374FB" w:rsidP="00B21490">
            <w:pPr>
              <w:spacing w:line="480" w:lineRule="auto"/>
              <w:jc w:val="center"/>
              <w:rPr>
                <w:rFonts w:ascii="Arial Narrow" w:hAnsi="Arial Narrow" w:cs="Arial"/>
                <w:b/>
                <w:sz w:val="22"/>
                <w:szCs w:val="22"/>
              </w:rPr>
            </w:pPr>
          </w:p>
        </w:tc>
        <w:tc>
          <w:tcPr>
            <w:tcW w:w="1537" w:type="dxa"/>
            <w:shd w:val="clear" w:color="auto" w:fill="D9D9D9" w:themeFill="background1" w:themeFillShade="D9"/>
          </w:tcPr>
          <w:p w14:paraId="29C1389B" w14:textId="77777777" w:rsidR="00C374FB" w:rsidRPr="004951C0" w:rsidRDefault="00C374FB" w:rsidP="00B21490">
            <w:pPr>
              <w:spacing w:line="480" w:lineRule="auto"/>
              <w:jc w:val="center"/>
              <w:rPr>
                <w:rFonts w:ascii="Arial Narrow" w:hAnsi="Arial Narrow" w:cs="Arial"/>
                <w:b/>
                <w:sz w:val="22"/>
                <w:szCs w:val="22"/>
              </w:rPr>
            </w:pPr>
          </w:p>
        </w:tc>
        <w:tc>
          <w:tcPr>
            <w:tcW w:w="1677" w:type="dxa"/>
            <w:shd w:val="clear" w:color="auto" w:fill="D9D9D9" w:themeFill="background1" w:themeFillShade="D9"/>
          </w:tcPr>
          <w:p w14:paraId="74A55332" w14:textId="77777777" w:rsidR="00C374FB" w:rsidRPr="004951C0" w:rsidRDefault="00C374FB" w:rsidP="00B21490">
            <w:pPr>
              <w:spacing w:line="480" w:lineRule="auto"/>
              <w:jc w:val="center"/>
              <w:rPr>
                <w:rFonts w:ascii="Arial Narrow" w:hAnsi="Arial Narrow" w:cs="Arial"/>
                <w:b/>
                <w:sz w:val="22"/>
                <w:szCs w:val="22"/>
              </w:rPr>
            </w:pPr>
          </w:p>
        </w:tc>
      </w:tr>
      <w:tr w:rsidR="001B105A" w:rsidRPr="004951C0" w14:paraId="0890D832" w14:textId="77777777" w:rsidTr="00C374FB">
        <w:trPr>
          <w:jc w:val="center"/>
        </w:trPr>
        <w:tc>
          <w:tcPr>
            <w:tcW w:w="2828" w:type="dxa"/>
            <w:vAlign w:val="bottom"/>
          </w:tcPr>
          <w:p w14:paraId="357034FD" w14:textId="41FAC607" w:rsidR="001B105A" w:rsidRPr="004951C0" w:rsidRDefault="001B105A" w:rsidP="001B105A">
            <w:pPr>
              <w:spacing w:line="480" w:lineRule="auto"/>
              <w:rPr>
                <w:rFonts w:ascii="Arial Narrow" w:eastAsia="Times New Roman" w:hAnsi="Arial Narrow" w:cs="Arial"/>
              </w:rPr>
            </w:pPr>
            <w:r>
              <w:rPr>
                <w:rFonts w:ascii="Arial Narrow" w:eastAsia="Times New Roman" w:hAnsi="Arial Narrow" w:cs="Arial"/>
              </w:rPr>
              <w:t>Satyen Nichani</w:t>
            </w:r>
          </w:p>
        </w:tc>
        <w:tc>
          <w:tcPr>
            <w:tcW w:w="1521" w:type="dxa"/>
          </w:tcPr>
          <w:p w14:paraId="2CADAF9E" w14:textId="741F1AD3" w:rsidR="001B105A" w:rsidRPr="004951C0" w:rsidRDefault="001B105A" w:rsidP="001B105A">
            <w:pPr>
              <w:spacing w:line="480" w:lineRule="auto"/>
              <w:jc w:val="center"/>
              <w:rPr>
                <w:rFonts w:ascii="Arial Narrow" w:hAnsi="Arial Narrow" w:cs="Arial"/>
              </w:rPr>
            </w:pPr>
            <w:r>
              <w:rPr>
                <w:rFonts w:ascii="Arial Narrow" w:hAnsi="Arial Narrow" w:cs="Arial"/>
              </w:rPr>
              <w:t>No</w:t>
            </w:r>
          </w:p>
        </w:tc>
        <w:tc>
          <w:tcPr>
            <w:tcW w:w="2265" w:type="dxa"/>
          </w:tcPr>
          <w:p w14:paraId="1E3714D8" w14:textId="685514E6" w:rsidR="001B105A" w:rsidRPr="004951C0" w:rsidRDefault="001B105A" w:rsidP="001B105A">
            <w:pPr>
              <w:spacing w:line="480" w:lineRule="auto"/>
              <w:jc w:val="center"/>
              <w:rPr>
                <w:rFonts w:ascii="Arial Narrow" w:hAnsi="Arial Narrow" w:cs="Arial"/>
              </w:rPr>
            </w:pPr>
            <w:r>
              <w:rPr>
                <w:rFonts w:ascii="Arial Narrow" w:hAnsi="Arial Narrow" w:cs="Arial"/>
              </w:rPr>
              <w:t>--</w:t>
            </w:r>
          </w:p>
        </w:tc>
        <w:tc>
          <w:tcPr>
            <w:tcW w:w="1537" w:type="dxa"/>
          </w:tcPr>
          <w:p w14:paraId="42277125" w14:textId="230FAC53" w:rsidR="001B105A" w:rsidRPr="004951C0" w:rsidRDefault="001B105A" w:rsidP="001B105A">
            <w:pPr>
              <w:spacing w:line="480" w:lineRule="auto"/>
              <w:jc w:val="center"/>
              <w:rPr>
                <w:rFonts w:ascii="Arial Narrow" w:hAnsi="Arial Narrow" w:cs="Arial"/>
              </w:rPr>
            </w:pPr>
            <w:r>
              <w:rPr>
                <w:rFonts w:ascii="Arial Narrow" w:hAnsi="Arial Narrow" w:cs="Arial"/>
              </w:rPr>
              <w:t>--</w:t>
            </w:r>
          </w:p>
        </w:tc>
        <w:tc>
          <w:tcPr>
            <w:tcW w:w="1677" w:type="dxa"/>
          </w:tcPr>
          <w:p w14:paraId="7E2C67A3" w14:textId="15D25B07" w:rsidR="001B105A" w:rsidRPr="004951C0" w:rsidRDefault="001B105A" w:rsidP="001B105A">
            <w:pPr>
              <w:spacing w:line="480" w:lineRule="auto"/>
              <w:jc w:val="center"/>
              <w:rPr>
                <w:rFonts w:ascii="Arial Narrow" w:hAnsi="Arial Narrow" w:cs="Arial"/>
              </w:rPr>
            </w:pPr>
            <w:r>
              <w:rPr>
                <w:rFonts w:ascii="Arial Narrow" w:hAnsi="Arial Narrow" w:cs="Arial"/>
              </w:rPr>
              <w:t>--</w:t>
            </w:r>
          </w:p>
        </w:tc>
      </w:tr>
      <w:tr w:rsidR="001B105A" w:rsidRPr="004951C0" w14:paraId="342A83EE" w14:textId="77777777" w:rsidTr="00C374FB">
        <w:trPr>
          <w:jc w:val="center"/>
        </w:trPr>
        <w:tc>
          <w:tcPr>
            <w:tcW w:w="2828" w:type="dxa"/>
            <w:vAlign w:val="bottom"/>
          </w:tcPr>
          <w:p w14:paraId="0950C733" w14:textId="77777777" w:rsidR="001B105A" w:rsidRPr="004951C0" w:rsidRDefault="001B105A" w:rsidP="001B105A">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Daniel Brotman</w:t>
            </w:r>
          </w:p>
        </w:tc>
        <w:tc>
          <w:tcPr>
            <w:tcW w:w="1521" w:type="dxa"/>
          </w:tcPr>
          <w:p w14:paraId="7AF694B0"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60B327BC"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5408449E"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5C3D3BC3"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1B105A" w:rsidRPr="004951C0" w14:paraId="412E76D1" w14:textId="77777777" w:rsidTr="00C374FB">
        <w:trPr>
          <w:jc w:val="center"/>
        </w:trPr>
        <w:tc>
          <w:tcPr>
            <w:tcW w:w="2828" w:type="dxa"/>
            <w:vAlign w:val="bottom"/>
          </w:tcPr>
          <w:p w14:paraId="5E13FE00" w14:textId="77777777" w:rsidR="001B105A" w:rsidRPr="004951C0" w:rsidRDefault="001B105A" w:rsidP="001B105A">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Susan Hunt</w:t>
            </w:r>
          </w:p>
        </w:tc>
        <w:tc>
          <w:tcPr>
            <w:tcW w:w="1521" w:type="dxa"/>
          </w:tcPr>
          <w:p w14:paraId="40043D36"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7DAD1A14"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74CE6CD2"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2E31A25C"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w:t>
            </w:r>
          </w:p>
        </w:tc>
      </w:tr>
      <w:tr w:rsidR="001B105A" w:rsidRPr="004951C0" w14:paraId="6DFA2681" w14:textId="77777777" w:rsidTr="00C374FB">
        <w:trPr>
          <w:jc w:val="center"/>
        </w:trPr>
        <w:tc>
          <w:tcPr>
            <w:tcW w:w="2828" w:type="dxa"/>
            <w:shd w:val="clear" w:color="auto" w:fill="D9D9D9" w:themeFill="background1" w:themeFillShade="D9"/>
            <w:vAlign w:val="bottom"/>
          </w:tcPr>
          <w:p w14:paraId="2E911023" w14:textId="77777777" w:rsidR="001B105A" w:rsidRPr="004951C0" w:rsidRDefault="001B105A" w:rsidP="001B105A">
            <w:pPr>
              <w:spacing w:line="480" w:lineRule="auto"/>
              <w:rPr>
                <w:rFonts w:ascii="Arial Narrow" w:eastAsia="Times New Roman" w:hAnsi="Arial Narrow" w:cs="Arial"/>
                <w:b/>
                <w:sz w:val="22"/>
                <w:szCs w:val="22"/>
              </w:rPr>
            </w:pPr>
            <w:r w:rsidRPr="004951C0">
              <w:rPr>
                <w:rFonts w:ascii="Arial Narrow" w:eastAsia="Times New Roman" w:hAnsi="Arial Narrow" w:cs="Arial"/>
                <w:b/>
                <w:sz w:val="22"/>
                <w:szCs w:val="22"/>
              </w:rPr>
              <w:t>SHM Staff</w:t>
            </w:r>
          </w:p>
        </w:tc>
        <w:tc>
          <w:tcPr>
            <w:tcW w:w="1521" w:type="dxa"/>
            <w:shd w:val="clear" w:color="auto" w:fill="D9D9D9" w:themeFill="background1" w:themeFillShade="D9"/>
          </w:tcPr>
          <w:p w14:paraId="0E24CAE3" w14:textId="77777777" w:rsidR="001B105A" w:rsidRPr="004951C0" w:rsidRDefault="001B105A" w:rsidP="001B105A">
            <w:pPr>
              <w:spacing w:line="480" w:lineRule="auto"/>
              <w:jc w:val="center"/>
              <w:rPr>
                <w:rFonts w:ascii="Arial Narrow" w:hAnsi="Arial Narrow" w:cs="Arial"/>
                <w:b/>
                <w:sz w:val="22"/>
                <w:szCs w:val="22"/>
              </w:rPr>
            </w:pPr>
          </w:p>
        </w:tc>
        <w:tc>
          <w:tcPr>
            <w:tcW w:w="2265" w:type="dxa"/>
            <w:shd w:val="clear" w:color="auto" w:fill="D9D9D9" w:themeFill="background1" w:themeFillShade="D9"/>
          </w:tcPr>
          <w:p w14:paraId="34881479" w14:textId="77777777" w:rsidR="001B105A" w:rsidRPr="004951C0" w:rsidRDefault="001B105A" w:rsidP="001B105A">
            <w:pPr>
              <w:spacing w:line="480" w:lineRule="auto"/>
              <w:jc w:val="center"/>
              <w:rPr>
                <w:rFonts w:ascii="Arial Narrow" w:hAnsi="Arial Narrow" w:cs="Arial"/>
                <w:b/>
                <w:sz w:val="22"/>
                <w:szCs w:val="22"/>
              </w:rPr>
            </w:pPr>
          </w:p>
        </w:tc>
        <w:tc>
          <w:tcPr>
            <w:tcW w:w="1537" w:type="dxa"/>
            <w:shd w:val="clear" w:color="auto" w:fill="D9D9D9" w:themeFill="background1" w:themeFillShade="D9"/>
          </w:tcPr>
          <w:p w14:paraId="63862DA9" w14:textId="77777777" w:rsidR="001B105A" w:rsidRPr="004951C0" w:rsidRDefault="001B105A" w:rsidP="001B105A">
            <w:pPr>
              <w:spacing w:line="480" w:lineRule="auto"/>
              <w:jc w:val="center"/>
              <w:rPr>
                <w:rFonts w:ascii="Arial Narrow" w:hAnsi="Arial Narrow" w:cs="Arial"/>
                <w:b/>
                <w:sz w:val="22"/>
                <w:szCs w:val="22"/>
              </w:rPr>
            </w:pPr>
          </w:p>
        </w:tc>
        <w:tc>
          <w:tcPr>
            <w:tcW w:w="1677" w:type="dxa"/>
            <w:shd w:val="clear" w:color="auto" w:fill="D9D9D9" w:themeFill="background1" w:themeFillShade="D9"/>
          </w:tcPr>
          <w:p w14:paraId="2D92A614" w14:textId="77777777" w:rsidR="001B105A" w:rsidRPr="004951C0" w:rsidRDefault="001B105A" w:rsidP="001B105A">
            <w:pPr>
              <w:spacing w:line="480" w:lineRule="auto"/>
              <w:jc w:val="center"/>
              <w:rPr>
                <w:rFonts w:ascii="Arial Narrow" w:hAnsi="Arial Narrow" w:cs="Arial"/>
                <w:b/>
                <w:sz w:val="22"/>
                <w:szCs w:val="22"/>
              </w:rPr>
            </w:pPr>
          </w:p>
        </w:tc>
      </w:tr>
      <w:tr w:rsidR="001B105A" w:rsidRPr="004951C0" w14:paraId="32A97763" w14:textId="77777777" w:rsidTr="00C374FB">
        <w:trPr>
          <w:jc w:val="center"/>
        </w:trPr>
        <w:tc>
          <w:tcPr>
            <w:tcW w:w="2828" w:type="dxa"/>
            <w:vAlign w:val="bottom"/>
          </w:tcPr>
          <w:p w14:paraId="30A40984" w14:textId="77777777" w:rsidR="001B105A" w:rsidRPr="004951C0" w:rsidRDefault="001B105A" w:rsidP="001B105A">
            <w:pPr>
              <w:spacing w:line="480" w:lineRule="auto"/>
              <w:rPr>
                <w:rFonts w:ascii="Arial Narrow" w:eastAsia="Times New Roman" w:hAnsi="Arial Narrow" w:cs="Arial"/>
                <w:sz w:val="22"/>
                <w:szCs w:val="22"/>
              </w:rPr>
            </w:pPr>
            <w:r w:rsidRPr="004951C0">
              <w:rPr>
                <w:rFonts w:ascii="Arial Narrow" w:eastAsia="Times New Roman" w:hAnsi="Arial Narrow" w:cs="Arial"/>
                <w:sz w:val="22"/>
                <w:szCs w:val="22"/>
              </w:rPr>
              <w:t>Nick Marzano</w:t>
            </w:r>
          </w:p>
        </w:tc>
        <w:tc>
          <w:tcPr>
            <w:tcW w:w="1521" w:type="dxa"/>
          </w:tcPr>
          <w:p w14:paraId="200DE11A"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No</w:t>
            </w:r>
          </w:p>
        </w:tc>
        <w:tc>
          <w:tcPr>
            <w:tcW w:w="2265" w:type="dxa"/>
          </w:tcPr>
          <w:p w14:paraId="4F81553F"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537" w:type="dxa"/>
          </w:tcPr>
          <w:p w14:paraId="2FB03192"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w:t>
            </w:r>
          </w:p>
        </w:tc>
        <w:tc>
          <w:tcPr>
            <w:tcW w:w="1677" w:type="dxa"/>
          </w:tcPr>
          <w:p w14:paraId="156A8628" w14:textId="77777777" w:rsidR="001B105A" w:rsidRPr="004951C0" w:rsidRDefault="001B105A" w:rsidP="001B105A">
            <w:pPr>
              <w:spacing w:line="480" w:lineRule="auto"/>
              <w:jc w:val="center"/>
              <w:rPr>
                <w:rFonts w:ascii="Arial Narrow" w:hAnsi="Arial Narrow" w:cs="Arial"/>
                <w:sz w:val="22"/>
                <w:szCs w:val="22"/>
              </w:rPr>
            </w:pPr>
            <w:r w:rsidRPr="004951C0">
              <w:rPr>
                <w:rFonts w:ascii="Arial Narrow" w:hAnsi="Arial Narrow" w:cs="Arial"/>
                <w:sz w:val="22"/>
                <w:szCs w:val="22"/>
              </w:rPr>
              <w:t>--</w:t>
            </w:r>
          </w:p>
        </w:tc>
      </w:tr>
    </w:tbl>
    <w:p w14:paraId="665631B5" w14:textId="77777777" w:rsidR="00B21490" w:rsidRDefault="00B21490" w:rsidP="00B21490">
      <w:pPr>
        <w:rPr>
          <w:rFonts w:ascii="Arial" w:hAnsi="Arial" w:cs="Arial"/>
          <w:b/>
        </w:rPr>
      </w:pPr>
      <w:r>
        <w:rPr>
          <w:rFonts w:ascii="Arial" w:hAnsi="Arial" w:cs="Arial"/>
          <w:b/>
        </w:rPr>
        <w:br w:type="page"/>
      </w:r>
    </w:p>
    <w:p w14:paraId="6DC103F1" w14:textId="78B6B66A" w:rsidR="00B21490" w:rsidRPr="00D11ADC" w:rsidRDefault="00842617" w:rsidP="00B21490">
      <w:pPr>
        <w:rPr>
          <w:rFonts w:ascii="Times New Roman" w:hAnsi="Times New Roman" w:cs="Times New Roman"/>
          <w:sz w:val="24"/>
          <w:szCs w:val="24"/>
        </w:rPr>
      </w:pPr>
      <w:r>
        <w:rPr>
          <w:rFonts w:ascii="Times New Roman" w:hAnsi="Times New Roman" w:cs="Times New Roman"/>
          <w:b/>
          <w:sz w:val="24"/>
          <w:szCs w:val="24"/>
        </w:rPr>
        <w:lastRenderedPageBreak/>
        <w:t xml:space="preserve">Appendix </w:t>
      </w:r>
      <w:r w:rsidR="00E449BC">
        <w:rPr>
          <w:rFonts w:ascii="Times New Roman" w:hAnsi="Times New Roman" w:cs="Times New Roman"/>
          <w:b/>
          <w:sz w:val="24"/>
          <w:szCs w:val="24"/>
        </w:rPr>
        <w:t>3</w:t>
      </w:r>
      <w:r w:rsidR="00D11ADC">
        <w:rPr>
          <w:rFonts w:ascii="Times New Roman" w:hAnsi="Times New Roman" w:cs="Times New Roman"/>
          <w:b/>
          <w:sz w:val="24"/>
          <w:szCs w:val="24"/>
        </w:rPr>
        <w:t>:</w:t>
      </w:r>
      <w:r w:rsidR="00B21490" w:rsidRPr="00D11ADC">
        <w:rPr>
          <w:rFonts w:ascii="Times New Roman" w:hAnsi="Times New Roman" w:cs="Times New Roman"/>
          <w:sz w:val="24"/>
          <w:szCs w:val="24"/>
        </w:rPr>
        <w:t xml:space="preserve"> Literature Search Strings</w:t>
      </w:r>
    </w:p>
    <w:p w14:paraId="2C8AF5F6"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 xml:space="preserve">Three literature searches were conducted in February 2016, October 2016, and January 2017.  The first literature search focused on credentialing, and the second and third searches focused on hospital privileging and competency.  The search strategies were complementary, and the search strings are listed below.  </w:t>
      </w:r>
    </w:p>
    <w:p w14:paraId="38E1F412"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Literature Search #1:  February and October 2016</w:t>
      </w:r>
    </w:p>
    <w:p w14:paraId="46C7D762"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PubMed search strings:</w:t>
      </w:r>
    </w:p>
    <w:p w14:paraId="0EC1441E"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Thoracentesis:</w:t>
      </w:r>
    </w:p>
    <w:p w14:paraId="275EDDAF"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(“Thoracentesis”[Mesh] OR thoracentesis[tiab] OR thoracic[tiab] OR "pleural effusion*"[tiab] OR "pleural drainage"[tiab] OR "pleural fluid analysis"[tiab] OR "tube thoracostomy"[tiab] OR pleuracentesis[tiab] OR pleurocentesis[tiab] OR thoracocentesis[tiab]) AND ("Ultrasonography"[Mesh] OR "Radiography"[Mesh] OR imaging [tiab] OR sonograph*[tiab] OR echograph*[tiab] OR echocardiograph*[tiab] OR "thoracic ultrasound"[tiab]) AND (credential* OR privileg*)</w:t>
      </w:r>
    </w:p>
    <w:p w14:paraId="192452EF"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Paracentesis:</w:t>
      </w:r>
    </w:p>
    <w:p w14:paraId="218E6408"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("Paracentesis"[Mesh] OR paracentesis[tiab] OR "Ascitic Fluid"[Mesh] OR "peritoneal drainage"[tiab] OR "peritoneal fluid"[tiab]) AND ("Ultrasonography"[Mesh] OR ultrasound[tiab] OR sonograph*[tiab] OR echograph*[tiab] OR echocardiograph*[tiab]) AND (credential* OR privileg*)</w:t>
      </w:r>
    </w:p>
    <w:p w14:paraId="1695D4A0"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Arthrocentesis:</w:t>
      </w:r>
    </w:p>
    <w:p w14:paraId="0D0AC5FC"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("Arthrocentesis"[Mesh]) OR arthrocentesis[tiab] OR arthrocenteses[tiab] OR "joint aspiration"[tiab] OR "synovial fluid"[tiab] OR "musculoskeletal aspiration"[tiab] AND ("Ultrasonography"[Mesh] OR "Radiography"[Mesh] OR imaging[tiab] OR sonograph*[tiab] OR ultrasonic[tiab]) AND (credential* OR privileg*)</w:t>
      </w:r>
    </w:p>
    <w:p w14:paraId="270F330D"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Emergency Procedures:</w:t>
      </w:r>
    </w:p>
    <w:p w14:paraId="0D263AD7"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("Emergencies"[Mesh] OR "Emergency Nursing"[Mesh] OR "Emergency Treatment"[Mesh] OR "Emergency Service, Hospital"[Mesh] OR "Evidence-Based Emergency Medicine"[Mesh] OR "Emergency Medicine"[Mesh] OR "Emergency Medical Services"[Mesh] OR emergency[tiab] OR emergencies[tiab]) AND ("Pericardiocentesis"[Mesh] OR pericardiocentesis[tiab] OR pericard*[tiab] OR "Pneumothorax"[Mesh] OR pneumothorax[tiab] OR "collapsed lung"[tiab] OR "lung collapse"[tiab]) AND ("Ultrasonography"[Mesh] OR ultrasound[tiab] OR "Radiography"[Mesh] OR ultrasound[tiab] OR imaging[tiab] OR sonograph*[tiab] OR ultrasonic[tiab]) AND (credential* OR privileg*)</w:t>
      </w:r>
    </w:p>
    <w:p w14:paraId="7648F904"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Vascular Access Procedures:</w:t>
      </w:r>
    </w:p>
    <w:p w14:paraId="6885FA7F"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 xml:space="preserve">("Vascular Access Devices"[Mesh] OR "Central Venous Catheters"[Mesh] OR "Catheterization, Peripheral"[Mesh] OR "vascular catheter"[tiab] OR "central venous access"[tiab] OR "central </w:t>
      </w:r>
      <w:r w:rsidRPr="004951C0">
        <w:rPr>
          <w:rFonts w:ascii="Times New Roman" w:hAnsi="Times New Roman" w:cs="Times New Roman"/>
          <w:sz w:val="24"/>
          <w:szCs w:val="24"/>
        </w:rPr>
        <w:lastRenderedPageBreak/>
        <w:t>line"[tiab] OR "peripheral vernous access"[tiab] OR "central venous catheter"[tiab] OR "peripheral venous catheter"[tiab] OR "arterial access"[tiab] OR "port catheter"[tiab] OR "venous access"[tiab] OR "Port-A-Cath"[tiab] OR "arterial lines"[tiab] OR "intra-arterial lines"[tiab] OR PICC[tiab] OR "peripherally inserted central catheter"[tiab]) AND ("Ultrasonography"[Mesh] OR "Radiography"[Mesh] OR ultrasound[tiab] OR imaging[tiab] OR sonograph*[tiab] OR ultrasonic[tiab]) sonograph*[tiab] OR ultrasonic[tiab]) AND (credential* OR privileg*)</w:t>
      </w:r>
    </w:p>
    <w:p w14:paraId="76135244"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Lumbar Puncture:</w:t>
      </w:r>
    </w:p>
    <w:p w14:paraId="5E47EFBD"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("Spinal Puncture"[Mesh] OR "lumbar puncture"[tiab] OR "spinal tap"[tiab] OR "spinal block"[tiab] OR "spinal anesthesia"[tiab] OR "spinal anaesthesia"[tiab] OR "caudal block"[tiab] OR "epidural anesthesia"[tiab] OR "epidural anaesthesia"[tiab] OR "epidural injection"[tiab] OR "Anesthesia, Spinal"[Mesh] OR "Injections, Spinal"[Mesh] OR "Anesthesia, Epidural"[Mesh]) OR "Injections, Epidural"[Mesh] AND ("Ultrasonography"[Mesh] OR "Radiography"[Mesh] OR imaging[tiab] OR sonograph*[tiab] OR echograph*[tiab] OR Doppler[tiab] OR echocardiograph*[tiab] OR ultrasonic[tiab]) AND (credential* OR privileg*)</w:t>
      </w:r>
    </w:p>
    <w:p w14:paraId="0CB7F311"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Bedside Ultrasound:</w:t>
      </w:r>
    </w:p>
    <w:p w14:paraId="07F487B4"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(Bedside[tiab] OR pocket[tiab] OR handheld[tiab] OR “Point of Care”[tiab]) AND ("Ultrasonography"[Mesh] OR "Radiography"[Mesh] OR imaging[tiab] OR sonograph*[tiab] OR ultrasonic[tiab])AND (credential*OR privileg*)</w:t>
      </w:r>
    </w:p>
    <w:p w14:paraId="5DAE5B76"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Embase search strings:</w:t>
      </w:r>
    </w:p>
    <w:p w14:paraId="2E4F3534"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Thoracentesis:</w:t>
      </w:r>
    </w:p>
    <w:p w14:paraId="2FB8EA4D"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('thoracocentesis'/exp OR 'thoracocentesis' OR thoracentesis:ti OR thoracic:ti OR 'pleural effusion':ti OR 'pleural drainage':ti OR 'pleural fluid analysis':ti OR 'tube thoracostomy':ti OR pleuracentesis:ti OR pleurocentesis:ti OR thoracocentesis:ti ) AND ('ultrasound'/exp OR 'ultrasound' OR ultrasound:ti OR ultrasonography:ti OR radiography:ti OR imaging:ti OR sonograph:ti OR sonography:ti OR echography:ti OR echocardiograph:ti OR echocardiography:ti OR 'thoracic ultrasound':ti) AND (credential* OR privileg*)</w:t>
      </w:r>
    </w:p>
    <w:p w14:paraId="1E93ECA0"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Paracentesis:</w:t>
      </w:r>
    </w:p>
    <w:p w14:paraId="2BE96AE0"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("Paracentesis"/mj OR paracentesis:ti OR "Ascitic Fluid"”ti OR "peritoneal drainage":ti OR "peritoneal fluid":ti) AND ("Ultrasonography”/mj  OR ultrasound:ti OR sonograph*:ti OR echograph*:ti  OR echocardiograph*:ti) AND (credential* OR privileg*)</w:t>
      </w:r>
    </w:p>
    <w:p w14:paraId="41A230EE"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Arthrocentesis:</w:t>
      </w:r>
    </w:p>
    <w:p w14:paraId="063BEF0F"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'arthrocentesis'/exp OR 'joint aspiration'/exp  OR arthrocentesis:ti OR arthrocenteses:ti OR 'joint aspiration':ti OR 'synovial fluid':ti OR 'musculoskeletal aspiration':ti AND ('ultrasound'/exp OR ultrasonography:ti OR 'radiography'/mj OR imaging:ti OR sonograph*:ti OR ultrasonic:ti) AND (credential* OR privileg*)</w:t>
      </w:r>
    </w:p>
    <w:p w14:paraId="1D7641FD"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Emergency Procedures:</w:t>
      </w:r>
    </w:p>
    <w:p w14:paraId="5CCE3AE9"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lastRenderedPageBreak/>
        <w:t>'emergency'/exp OR 'emergency nursing'/exp OR 'emergency treatment'/exp OR 'emergency health service'/exp OR 'evidence based emergency medicine'/exp OR 'emergency medicine'/exp AND 'emergency medicine'/exp OR 'emergency health service'/exp OR emergency:ti OR emergencies:ti AND ('pericardiocentesis'/exp OR pericardiocentesis:ti OR 'pneumothorax'/exp OR pneumothorax:ti OR ‘collapsed lung':ti OR OR 'lung collapse':ti) AND ('ultrasound'/exp OR 'radiography'/exp OR ultrasound:ti OR sonography:ti OR ultrasonic:ti) AND (credential* OR privileg*)</w:t>
      </w:r>
    </w:p>
    <w:p w14:paraId="77A560D6"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Lumbar Puncture:</w:t>
      </w:r>
    </w:p>
    <w:p w14:paraId="1E80E8F5"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('lumbar puncture'/mj OR 'lumbar puncture':ti OR 'spinal puncture':ti OR 'spinal tap':ti OR 'spinal block':ti OR 'spinal anesthesia'/exp OR 'spinal anesthesia':ti OR 'spinal anaesthesia':ti OR 'caudal anesthesia'/exp OR 'epidural anesthesia':ti OR 'epidural injection':ti OR 'intraspinal drug administration'/mj OR 'epidural anesthesia'/mj OR 'spinal injections':ti) AND ('ultrasound'/mj OR ultrasonography:ti OR ultrasound:ti OR  radiography:ti OR sonograph*:ti OR echograph*:ti OR echocardiography*:ti OR ultrasonic:ti)AND (credential* OR privileg*)</w:t>
      </w:r>
    </w:p>
    <w:p w14:paraId="08416AE0"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Vascular Access:</w:t>
      </w:r>
    </w:p>
    <w:p w14:paraId="50ADD6E2"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('catheterization'/mj OR 'intravascular catheter'/mj OR 'peripheral venous catheter'/mj OR 'central venous catheter'/mj OR 'peripherally inserted central venous catheter'/mj OR 'vascular catheter':ti  OR 'central venous access':ti  OR 'peripheral venous access':ti  OR 'central venous catheter':ti OR 'peripheral venous catheter':ti OR 'arterial access':ti OR 'port catheter':ti OR 'venous access':ti OR 'port a cath':ti OR 'arterial line':ti OR OR 'intra-arterial line':ti OR picc) AND ('ultrasound'/mj OR ultrasonography:ti OR ultrasound:ti OR 'radiography'/mj OR imaging:ti OR sonography:ti OR ultrasonic:ti)AND (credential* OR privileg*)</w:t>
      </w:r>
    </w:p>
    <w:p w14:paraId="479724A4"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Bedside Ultrasound:</w:t>
      </w:r>
    </w:p>
    <w:p w14:paraId="0C657941"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(bedside:ti  OR  pocket:ti OR  handheld:ti OR “Point of Care”:ti) AND (ultrasonography:ti OR ultrasonography/exp OR ultrasound:ti OR radiography:ti  OR sonograph*:ti  OR ultrasonic:ti) AND (credential* OR privileg*)</w:t>
      </w:r>
    </w:p>
    <w:p w14:paraId="33ED12CE"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CINAHL Search Strings:</w:t>
      </w:r>
    </w:p>
    <w:p w14:paraId="2EA950D6"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Thoracentesis:</w:t>
      </w:r>
    </w:p>
    <w:p w14:paraId="308EDC43"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(MH "Thoracentesis" OR thoracentesis(ti) OR thoracic(ti) OR "Pleural effusion"(ti) OR "pleural drainage"(ti) OR "Pleural fluid analysis"(ti) OR "tube thoracostomy"(ti) OR pleuracentesis(ti) OR pleurocentesis(ti) OR thoracocentesis(ti))AND (ultrasonography(ti) OR ultrasound(ti) OR radiography(ti) OR imaging(ti) OR sonography(ti) OR echograph(ti) OR echography(ti) OR echocardiograph(ti) OR "thoracic ultrasound"(ti)) AND (credential* OR privileg*)</w:t>
      </w:r>
    </w:p>
    <w:p w14:paraId="14072F91"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Paracentesis:</w:t>
      </w:r>
    </w:p>
    <w:p w14:paraId="72B898D3"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 xml:space="preserve">(MH "Paracentesis" OR paracentesis(ti )OR paracenteses(ti) OR MH "Ascitic Fluid" OR "peritoneal drainage"(ti) OR "peritoneal fluid"(ti))AND (ultrasonography(ti ) OR ultrasound(ti) </w:t>
      </w:r>
      <w:r w:rsidRPr="004951C0">
        <w:rPr>
          <w:rFonts w:ascii="Times New Roman" w:hAnsi="Times New Roman" w:cs="Times New Roman"/>
          <w:sz w:val="24"/>
          <w:szCs w:val="24"/>
        </w:rPr>
        <w:lastRenderedPageBreak/>
        <w:t>OR MH “Ultrasound” OR sonograph*(ti) OR echograph*(ti)  OR echocardiograph*(ti)) AND (credential*OR privileg*)</w:t>
      </w:r>
    </w:p>
    <w:p w14:paraId="5E0F7518"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Arthrocentesis:</w:t>
      </w:r>
    </w:p>
    <w:p w14:paraId="120BF92E"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(MH "Arthrocentesis" OR arthrocentesis(ab) OR arthrocenteses(ab) OR "joint aspiration"(ab) OR "synovial fluid"(ab) OR musculoskeletal aspiration"(ab)) AND (MH "Ultrasonography" OR ultrasound(ab) OR imaging(ab) OR sonograph*(ab) OR radiography(ab) OR ultrasonic(ab))AND (credential* OR privileg*)</w:t>
      </w:r>
    </w:p>
    <w:p w14:paraId="255960F4"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Emergency Procedures:</w:t>
      </w:r>
    </w:p>
    <w:p w14:paraId="70E93499"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(MH "Pericardiocentesis" OR "pericardiocentesis"(ti) OR MH "Pneumothorax"OR "pneumothorax"(ti)) AND (MH "Emergency Nursing" OR MH "Emergency Care" OR MH "Emergency Medicine" OR MH "Emergency Service" OR MH "Emergency Treatment" OR MH "Emergency Patients" OR emergency(ti) OR "collapsed lung"(ti) OR "lung collapse"(ti))AND (MH "Ultrasonography" OR ultrasound(ti) OR radiography(ti) OR sonography(ti) OR ultrasonic(ti))AND (credential* OR privileg*)</w:t>
      </w:r>
    </w:p>
    <w:p w14:paraId="69710E86"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Lumbar Puncture:</w:t>
      </w:r>
    </w:p>
    <w:p w14:paraId="31470C8A"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((MH "Spinal Puncture") OR (MH "Anesthesia, Spinal") OR (MH "Anesthesia, Epidural") OR (MH "Injections, Epidural") OR "lumbar puncture" OR "spinal puncture" OR "spinal tap" OR "spinal block" OR "caudal anesthesia" OR "caudal block" OR "epidural injection" OR "spinal injection") AND ((MH "Ultrasound") OR ultrasonography OR ultrasound OR radiography OR echography OR sonography OR Doppler OR echocardiograph* OR ultrasonic) AND credential*</w:t>
      </w:r>
    </w:p>
    <w:p w14:paraId="04968C9B"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Vascular Access:</w:t>
      </w:r>
    </w:p>
    <w:p w14:paraId="1E9CBFE5"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(MH "Vascular Access Devices" OR (MH "Central Venous Catheters" OR MH "Peripherally Inserted Central Catheters" OR MH "Catheters, Vascular" OR MH "Catheterization, Peripheral Central Venous" OR MH "Catheterization, Central Venous" OR "vascular access device*" (ti) OR "central venous catheter*"(ti) OR "vascular catheter*"(ti) OR "central venous access"(ti) OR "central line*"(ti) OR "peripheral venous access"(ti) OR "central venous catheter*"(ti) OR "peripheral venous catheter*"(ti) OR "arterial access"(ti) OR "port catheter*"(ti) OR "venous access"(ti) OR Port-A-Cath(ti) OR "arterial line*"(ti) OR intra-arterial line*"(ti) OR PICC(ti)) AND (ultrasonography(ti) OR ultrasound(ti)  OR radiography (ti) OR imaging(ti) OR sonograph*(ti)OR ultrasonic(ti)) AND (credential*OR privileg*)</w:t>
      </w:r>
    </w:p>
    <w:p w14:paraId="3D90C720"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Bedside Ultrasound</w:t>
      </w:r>
    </w:p>
    <w:p w14:paraId="7633D9D5"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(bedside:ti OR  pocket:ti OR handheld:ti OR “Point of Care”:ti) AND (ultrasonography:ti OR ultrasound:ti OR radiography:ti OR sonograph*:ti OR ultrasonic:ti) AND (credential*OR privileg*)</w:t>
      </w:r>
    </w:p>
    <w:p w14:paraId="21DC4A54"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Cochrane and Google Scholar Search Strings:</w:t>
      </w:r>
    </w:p>
    <w:p w14:paraId="271D6F6A"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Thoracentesis:</w:t>
      </w:r>
    </w:p>
    <w:p w14:paraId="2F48096E"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lastRenderedPageBreak/>
        <w:t>(thoracentesis OR thoracic OR "Pleural effusion" OR "pleural drainage" OR "Pleural fluid analysis" OR "tube thoracostomy" OR pleuracentesis OR pleurocentesis OR thoracocentesis) AND (ultrasonography OR ultrasound OR radiography OR imaging OR sonography OR echograph OR echography OR echocardiograph OR "thoracic ultrasound")AND  (credential* OR privileg*)</w:t>
      </w:r>
    </w:p>
    <w:p w14:paraId="5169A164"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Paracentesis:</w:t>
      </w:r>
    </w:p>
    <w:p w14:paraId="5C615078"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(Paracentesis OR paracenteses OR “ascitic fluid” OR “peritoneal drainage” OR “peritoneal fluid”) AND (ultrasonography OR ultrasound OR sonograph* OR echograph* OR echocardiograph*) AND (credential* OR privileg*)</w:t>
      </w:r>
    </w:p>
    <w:p w14:paraId="1AD3B493"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Arthrocentesis:</w:t>
      </w:r>
    </w:p>
    <w:p w14:paraId="46C32C24" w14:textId="77777777" w:rsidR="00B21490" w:rsidRPr="004951C0" w:rsidRDefault="00B21490" w:rsidP="00B21490">
      <w:pPr>
        <w:rPr>
          <w:rFonts w:ascii="Times New Roman" w:hAnsi="Times New Roman" w:cs="Times New Roman"/>
          <w:color w:val="333333"/>
          <w:sz w:val="24"/>
          <w:szCs w:val="24"/>
          <w:lang w:val="en"/>
        </w:rPr>
      </w:pPr>
      <w:r w:rsidRPr="004951C0">
        <w:rPr>
          <w:rFonts w:ascii="Times New Roman" w:hAnsi="Times New Roman" w:cs="Times New Roman"/>
          <w:color w:val="333333"/>
          <w:sz w:val="24"/>
          <w:szCs w:val="24"/>
          <w:lang w:val="en"/>
        </w:rPr>
        <w:t>(arthrocentesis or arthrocenteses or "joint aspiration" or "synovial fluid" or "musculoskeletal aspiration") and (ultrasonography or ultrasound or radiography or imaging or sonography or ultrasonic) AND (credential* OR privileg*)</w:t>
      </w:r>
    </w:p>
    <w:p w14:paraId="20621F2F" w14:textId="77777777" w:rsidR="00B21490" w:rsidRPr="004951C0" w:rsidRDefault="00B21490" w:rsidP="00B21490">
      <w:pPr>
        <w:rPr>
          <w:rFonts w:ascii="Times New Roman" w:hAnsi="Times New Roman" w:cs="Times New Roman"/>
          <w:color w:val="333333"/>
          <w:sz w:val="24"/>
          <w:szCs w:val="24"/>
          <w:lang w:val="en"/>
        </w:rPr>
      </w:pPr>
      <w:r w:rsidRPr="004951C0">
        <w:rPr>
          <w:rFonts w:ascii="Times New Roman" w:hAnsi="Times New Roman" w:cs="Times New Roman"/>
          <w:color w:val="333333"/>
          <w:sz w:val="24"/>
          <w:szCs w:val="24"/>
          <w:lang w:val="en"/>
        </w:rPr>
        <w:t>Emergency Procedures:</w:t>
      </w:r>
    </w:p>
    <w:p w14:paraId="6F5311E2"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(emergency OR emergencies) AND (pericardiocentesis OR pericard* OR pneumothorax OR "collapsed lung" OR "lung collapse") AND (ultrasound OR radiography OR imaging OR sonograph* OR ultrasonic) AND (credential* OR privileg*)</w:t>
      </w:r>
    </w:p>
    <w:p w14:paraId="574F09BF"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Lumbar Puncture:</w:t>
      </w:r>
    </w:p>
    <w:p w14:paraId="0E35B78F"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("spinal Puncture" OR "lumbar puncture" OR "spinal tap" OR "spinal block" OR "spinal anesthesia" OR "spinal anaesthesia" OR "caudal block"OR "epidural anesthesia" OR "epidural anaesthesia" OR "epidural injection" OR "spinal anesthesia" OR "spinal injections" OR "epidural injections") AND (Ultrasonography OR Radiography OR ultrasound OR imaging OR sonograph* OR echograph* OR Doppler OR echocardiograph* OR ultrasonic) AND (credential*OR privileg*)</w:t>
      </w:r>
    </w:p>
    <w:p w14:paraId="6442EA24" w14:textId="76CE14F8"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Vascular Access:</w:t>
      </w:r>
    </w:p>
    <w:p w14:paraId="761D60AF"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(catheterization or "intravascular catheter" or "peripheral venous catheter" or "peripherally inserted central venous catheter" or "vascular catheter" or "central venous access" or "peripheral venous access" or "central venous catheter" or "peripheral venous catheter" or "arterial access" or "port catheter" or "venous access" or "port a cath" or "arterial line" or "intra-arterial line" or PICC) and (ultrasound or ultrasonography or radiograph* or imaging or sonograph* or ultrasonic) AND (credential* OR privileg*)</w:t>
      </w:r>
    </w:p>
    <w:p w14:paraId="56AE662D"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Bedside Ultrasound;</w:t>
      </w:r>
    </w:p>
    <w:p w14:paraId="7B92ADE7"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(“point of care” OR bedside OR handheld OR pocket) AND (ultrasonography OR radiography OR imaging OR image OR sonograph* OR ultrasonic) AND (credential* OR privileg*)</w:t>
      </w:r>
    </w:p>
    <w:p w14:paraId="5F271F4B"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Literature Search #2:  January 2017</w:t>
      </w:r>
    </w:p>
    <w:p w14:paraId="3F3C4B02"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PubMed search:</w:t>
      </w:r>
    </w:p>
    <w:p w14:paraId="01FB3513"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lastRenderedPageBreak/>
        <w:t>("Arthrocentesis"[Mesh] OR arthrocentesis[tiab] OR OR arthrocenteses[tiab] OR "Paracentesis"[Mesh] OR paracentesis[tiab] OR "Thoracentesis"[Mesh] OR thoracentesis[tiab] OR "Spinal Puncture"[Mesh] OR "lumbar puncture"[tiab] OR "vascular access"[tiab] OR "joint aspiration"[tiab] OR "synovial fluid"[tiab] OR "musculoskeletal aspiration"[tiab] OR thoracic[tiab] OR "pleural effusion*"[tiab] OR "pleural drainage"[tiab] OR "pleural fluid analysis"[tiab] OR "tube thoracostomy"[tiab] OR pleuracentesis[tiab] OR pleurocentesis[tiab] OR thoracocentesis[tiab] OR "Ascitic Fluid"[Mesh] OR "peritoneal drainage"[tiab] OR "peritoneal fluid"[tiab] OR "Emergencies"[Mesh] OR "Emergency Nursing"[Mesh] OR "Emergency Treatment"[Mesh] OR "Emergency Service, Hospital"[Mesh] OR "Evidence-Based Emergency Medicine"[Mesh] OR "Emergency Medicine"[Mesh] OR "Emergency Medical Services"[Mesh] OR emergency[tiab] OR emergencies[tiab] OR "Vascular Access Devices"[Mesh] OR "Central Venous Catheters"[Mesh] OR "Catheterization, Peripheral"[Mesh] OR "vascular catheter"[tiab] OR "central venous access"[tiab] OR "central line"[tiab] OR "peripheral venous access"[tiab] OR "central venous catheter"[tiab] OR "peripheral venous catheter"[tiab] OR "arterial access"[tiab] OR "port catheter"[tiab] OR "venous access"[tiab] OR "Port-A-Cath"[tiab] OR "arterial lines"[tiab] OR "intra-arterial lines"[tiab] OR PICC[tiab] OR "peripherally inserted central catheter"[tiab] OR "spinal tap"[tiab] OR "spinal block"[tiab] OR "spinal anesthesia"[tiab] OR "spinal anaesthesia"[tiab] OR "caudal block"[tiab] OR "epidural anesthesia"[tiab] OR "epidural anaesthesia"[tiab] OR "epidural injection"[tiab] OR "Anesthesia, Spinal"[Mesh] OR "Injections, Spinal"[Mesh] OR "Anesthesia, Epidural"[Mesh] OR "Injections, Epidural"[Mesh] OR "Pericardiocentesis"[Mesh] OR pericard*[tiab] OR "Pneumothorax"[Mesh] OR pneumothorax[tiab] OR "collapsed lung"[tiab] OR "lung collapse"[tiab]) AND ("Ultrasonography"[Mesh] OR "Radiography"[Mesh] OR imaging [tiab] OR sonograph*[tiab] OR echograph*[tiab] OR echocardiograph*[tiab] OR "thoracic ultrasound"[tiab] OR ultrasound[ti]) AND (privil* OR competen* OR credential*)</w:t>
      </w:r>
    </w:p>
    <w:p w14:paraId="27507FB2"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Embase search:</w:t>
      </w:r>
    </w:p>
    <w:p w14:paraId="637EC9B9"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 xml:space="preserve">(Arthrocentesis/mj OR arthrocentesis:ti OR arthrocenteses:ti OR  Paracentesis/mj OR paracentesis:ti OR Thoracentesis/mj OR thoracentesis:ti OR "Spinal Puncture"/mj OR "lumbar puncture":ti OR "vascular access":ti OR "joint aspiration":ti OR "synovial fluid":ti OR "musculoskeletal aspiration":ti OR thoracic:ti OR "pleural effusion":ti  OR "pleural drainage":ti OR "pleural fluid analysis"[tiab] OR "tube thoracostomy":ti  OR pleuracentesis:ti OR pleurocentesis:ti OR thoracocentesis:ti OR "Ascitic Fluid”/mj OR "peritoneal drainage":ti OR "peritoneal fluid":ti OR "Emergencies"/mj OR "Emergency Nursing"/mj OR "Emergency Treatment"/mj OR "Emergency Service, Hospital"/mj OR "Evidence-Based Emergency Medicine"/mj OR "Emergency Medicine"/mj OR "Emergency Medical Services"/mj OR emergency:ti OR emergencies:ti OR "Vascular Access Devices"/mj OR "Central Venous Catheters"/mj OR "Catheterization, Peripheral”/mj OR "vascular catheter":ti OR "central venous access":ti OR "central line":ti OR "peripheral venous access":ti OR "central venous catheter":ti  OR "peripheral venous catheter":ti OR "arterial access":ti OR "port catheter":ti OR "venous access":ti OR "Port-A-Cath":ti OR "arterial lines":ti OR "intra-arterial lines":ti OR PICC:ti OR "peripherally inserted central catheter":ti OR "spinal tap":ti OR "spinal block":ti OR "spinal anesthesia":ti OR "spinal anaesthesia":ti OR "caudal block":ti OR "epidural anesthesia":ti OR </w:t>
      </w:r>
      <w:r w:rsidRPr="004951C0">
        <w:rPr>
          <w:rFonts w:ascii="Times New Roman" w:hAnsi="Times New Roman" w:cs="Times New Roman"/>
          <w:sz w:val="24"/>
          <w:szCs w:val="24"/>
        </w:rPr>
        <w:lastRenderedPageBreak/>
        <w:t>"epidural anaesthesia":ti OR "epidural injection":ti OR "Anesthesia, Spinal"/mj OR "Injections, Spinal"/mj OR "Anesthesia, Epidural”/mj OR "Injections, Epidural"/mj OR "Pericardiocentesis"/mj  OR pericard*:ti OR "Pneumothorax"/mj OR pneumothorax:ti OR "collapsed lung":ti OR "lung collapse":ti) AND ("Ultrasonography"/mj OR "Radiography"/mj OR imaging:ti OR sonograph*:ti OR echograph*:ti OR echocardiograph*:ti OR "thoracic ultrasound":ti OR ultrasound:ti) AND (privil*:ab,ti OR competen*:ab,ti OR credential*:ab,ti)</w:t>
      </w:r>
    </w:p>
    <w:p w14:paraId="0CEC5F2F"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Cochrane and Google Scholar search:</w:t>
      </w:r>
    </w:p>
    <w:p w14:paraId="68EAE801"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In title, abstract, keyword:</w:t>
      </w:r>
    </w:p>
    <w:p w14:paraId="4506C7B9" w14:textId="77777777" w:rsidR="00B21490"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(arthrocentesis OR paracentesis OR thoracentesis OR “lumbar puncture” OR “vascular access” OR emergency OR “joint aspiration” OR “synovial fluid” OR “musculoskeletal aspiration” OR thoracic OR “pleural effusion” OR “pleural effusion” OR “pleural drainage” OR “pleural fluid” OR “tube thoracostomy” OR pleuracentesis OR pleurocentesis OR thoracocentesis OR “ascitic fluid” OR peritoneal drainage” OR emergency OR emergencies OR “vascular access” OR “vascular catheter” OR “central venous access” OR “central line” OR “peripheral venous access” OR “central venous catheter” OR “peripheral venous catheter” OR “arterial access” OR “port catheter” OR “venous access” OR Port-A-Cath OR “arterial lines” OR “intra-arterial lines” OR PICC OR “peripherally inserted central catheter” OR “spinal puncture” OR "lumbar puncture” OR "spinal tap" OR "spinal block" OR "spinal anesthesia" OR "spinal anaesthesia" OR "caudal block" OR "epidural anesthesia" OR "epidural anaesthesia" OR "epidural injection" OR “spinal injections” OR “spinal anesthesia” OR epidural OR pericardiocentesis  OR pneumothorax OR lung) AND (ultrasound OR ultrasonography OR radiography OR imaging OR sonograph* OR echograph* OR echocardiograph* OR “thoracic ultrasound”) AND (privileg* OR competen* OR credential*)</w:t>
      </w:r>
    </w:p>
    <w:p w14:paraId="0B7AC871" w14:textId="77777777" w:rsidR="00B21490" w:rsidRPr="004951C0" w:rsidRDefault="00B21490" w:rsidP="00B21490">
      <w:pPr>
        <w:rPr>
          <w:rFonts w:ascii="Times New Roman" w:hAnsi="Times New Roman" w:cs="Times New Roman"/>
          <w:b/>
          <w:sz w:val="24"/>
          <w:szCs w:val="24"/>
        </w:rPr>
      </w:pPr>
      <w:r w:rsidRPr="004951C0">
        <w:rPr>
          <w:rFonts w:ascii="Times New Roman" w:hAnsi="Times New Roman" w:cs="Times New Roman"/>
          <w:b/>
          <w:sz w:val="24"/>
          <w:szCs w:val="24"/>
        </w:rPr>
        <w:t>CINAHL search:</w:t>
      </w:r>
    </w:p>
    <w:p w14:paraId="7A0ADE2E" w14:textId="6205ECC2" w:rsidR="00904D56" w:rsidRPr="004951C0" w:rsidRDefault="00B21490" w:rsidP="00B21490">
      <w:pPr>
        <w:rPr>
          <w:rFonts w:ascii="Times New Roman" w:hAnsi="Times New Roman" w:cs="Times New Roman"/>
          <w:sz w:val="24"/>
          <w:szCs w:val="24"/>
        </w:rPr>
      </w:pPr>
      <w:r w:rsidRPr="004951C0">
        <w:rPr>
          <w:rFonts w:ascii="Times New Roman" w:hAnsi="Times New Roman" w:cs="Times New Roman"/>
          <w:sz w:val="24"/>
          <w:szCs w:val="24"/>
        </w:rPr>
        <w:t xml:space="preserve">(MH "Arthrocentesis” OR arthrocentesis OR arthrocenteses OR MH "Paracentesis" OR paracentesis OR MH "Thoracentesis" OR thoracentesis OR MH "Spinal Puncture" OR "lumbar puncture” OR "vascular access"OR emergency(ti) OR "joint aspiration" OR "synovial fluid" OR "musculoskeletal aspiration" OR thoracic OR "pleural effusion*"OR "pleural drainage" OR "pleural fluid analysis" OR "tube thoracostomy" OR pleuracentesis OR pleurocentesis OR thoracocentesis OR MH "Ascitic Fluid” OR "peritoneal drainage" OR "peritoneal fluid" OR MH "Emergencies"OR MH"Emergency Nursing"  OR  MH"Emergency Service, Hospital" OR MH "Emergency Medicine"[Mesh] OR  MH"Emergency Medical Services" OR emergency(ti) OR emergencies(ti) OR "Vascular Access Devices"[Mesh] OR "Central Venous Catheters"[Mesh] OR "Catheterization, Peripheral"[Mesh] OR "vascular catheter" OR "central venous access" OR "central line" OR "peripheral venous access" OR "central venous catheter" OR "peripheral venous catheter" OR "arterial access" OR "port catheter" OR "venous access” OR "Port-A-Cath"OR "arterial line*" OR "intra-arterial line*” OR PICC OR "peripherally inserted central catheter" OR "Spinal Puncture"[Mesh] OR "lumbar puncture" OR "spinal tap" OR "spinal block” OR "spinal anesthesia" OR "spinal anaesthesia" OR "caudal block" OR "epidural anesthesia" OR "epidural anaesthesia" OR "epidural injection" OR MH "Anesthesia, Spinal" OR "Injections, </w:t>
      </w:r>
      <w:r w:rsidRPr="004951C0">
        <w:rPr>
          <w:rFonts w:ascii="Times New Roman" w:hAnsi="Times New Roman" w:cs="Times New Roman"/>
          <w:sz w:val="24"/>
          <w:szCs w:val="24"/>
        </w:rPr>
        <w:lastRenderedPageBreak/>
        <w:t>Spinal" OR "Anesthesia, Epidural" OR "Injections, Epidural" OR "Pericardiocentesis" OR pericard* OR "Pneumothorax" OR pneumothorax OR "collapsed lung" OR "lung collapse" AND (MH"Ultrasonography" OR MH"Radiography" OR imaging OR sonograph* OR echograph* OR echocardiograph* OR "thoracic ultrasound" OR ultrasound) AND (privil* OR competen* OR credential*)</w:t>
      </w:r>
    </w:p>
    <w:sectPr w:rsidR="00904D56" w:rsidRPr="004951C0" w:rsidSect="00BC4F3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9EFD3" w14:textId="77777777" w:rsidR="00DC7882" w:rsidRPr="009C50FE" w:rsidRDefault="00DC7882" w:rsidP="009C50FE">
      <w:pPr>
        <w:pStyle w:val="Footer"/>
      </w:pPr>
    </w:p>
  </w:endnote>
  <w:endnote w:type="continuationSeparator" w:id="0">
    <w:p w14:paraId="38FE8EE6" w14:textId="77777777" w:rsidR="00DC7882" w:rsidRDefault="00DC7882" w:rsidP="0035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CBE8" w14:textId="77777777" w:rsidR="002F3E39" w:rsidRDefault="002F3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7090" w14:textId="77777777" w:rsidR="002F3E39" w:rsidRDefault="002F3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A9E3" w14:textId="77777777" w:rsidR="002F3E39" w:rsidRDefault="002F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3D13" w14:textId="77777777" w:rsidR="00DC7882" w:rsidRDefault="00DC7882" w:rsidP="00355C1D">
      <w:pPr>
        <w:spacing w:after="0" w:line="240" w:lineRule="auto"/>
      </w:pPr>
      <w:r>
        <w:separator/>
      </w:r>
    </w:p>
  </w:footnote>
  <w:footnote w:type="continuationSeparator" w:id="0">
    <w:p w14:paraId="39FADDD6" w14:textId="77777777" w:rsidR="00DC7882" w:rsidRDefault="00DC7882" w:rsidP="0035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0BB5" w14:textId="77777777" w:rsidR="002F3E39" w:rsidRDefault="002F3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F003" w14:textId="7BC6C7B8" w:rsidR="002F3E39" w:rsidRPr="009165F9" w:rsidRDefault="002F3E39">
    <w:pPr>
      <w:pStyle w:val="Header"/>
      <w:rPr>
        <w:rFonts w:ascii="Times New Roman" w:hAnsi="Times New Roman" w:cs="Times New Roman"/>
      </w:rPr>
    </w:pPr>
    <w:r>
      <w:rPr>
        <w:rFonts w:ascii="Times New Roman" w:hAnsi="Times New Roman" w:cs="Times New Roman"/>
      </w:rPr>
      <w:t>Lucas</w:t>
    </w:r>
    <w:r w:rsidRPr="009165F9">
      <w:rPr>
        <w:rFonts w:ascii="Times New Roman" w:hAnsi="Times New Roman" w:cs="Times New Roman"/>
      </w:rPr>
      <w:t xml:space="preserve"> et al</w:t>
    </w:r>
  </w:p>
  <w:p w14:paraId="69908FBB" w14:textId="0D210579" w:rsidR="002F3E39" w:rsidRPr="009165F9" w:rsidRDefault="000028C5">
    <w:pPr>
      <w:pStyle w:val="Header"/>
      <w:rPr>
        <w:rFonts w:ascii="Times New Roman" w:hAnsi="Times New Roman" w:cs="Times New Roman"/>
      </w:rPr>
    </w:pPr>
    <w:r>
      <w:rPr>
        <w:rFonts w:ascii="Times New Roman" w:hAnsi="Times New Roman" w:cs="Times New Roman"/>
      </w:rPr>
      <w:t>21</w:t>
    </w:r>
    <w:r w:rsidR="002F3E39">
      <w:rPr>
        <w:rFonts w:ascii="Times New Roman" w:hAnsi="Times New Roman" w:cs="Times New Roman"/>
      </w:rPr>
      <w:t xml:space="preserve"> July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78F8" w14:textId="77777777" w:rsidR="002F3E39" w:rsidRDefault="002F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074"/>
    <w:multiLevelType w:val="multilevel"/>
    <w:tmpl w:val="364093FE"/>
    <w:lvl w:ilvl="0">
      <w:start w:val="1"/>
      <w:numFmt w:val="decimal"/>
      <w:lvlText w:val="%1."/>
      <w:lvlJc w:val="left"/>
      <w:pPr>
        <w:ind w:left="1440" w:firstLine="1080"/>
      </w:pPr>
      <w:rPr>
        <w:rFonts w:hint="default"/>
      </w:rPr>
    </w:lvl>
    <w:lvl w:ilvl="1">
      <w:start w:val="1"/>
      <w:numFmt w:val="lowerLetter"/>
      <w:lvlText w:val="%2."/>
      <w:lvlJc w:val="left"/>
      <w:pPr>
        <w:ind w:left="2160" w:firstLine="1800"/>
      </w:pPr>
      <w:rPr>
        <w:rFonts w:hint="default"/>
      </w:rPr>
    </w:lvl>
    <w:lvl w:ilvl="2">
      <w:start w:val="1"/>
      <w:numFmt w:val="lowerRoman"/>
      <w:lvlText w:val="%3."/>
      <w:lvlJc w:val="right"/>
      <w:pPr>
        <w:ind w:left="2880" w:firstLine="2700"/>
      </w:pPr>
      <w:rPr>
        <w:rFonts w:hint="default"/>
      </w:rPr>
    </w:lvl>
    <w:lvl w:ilvl="3">
      <w:start w:val="1"/>
      <w:numFmt w:val="decimal"/>
      <w:lvlText w:val="%4."/>
      <w:lvlJc w:val="left"/>
      <w:pPr>
        <w:ind w:left="3600" w:firstLine="3240"/>
      </w:pPr>
      <w:rPr>
        <w:rFonts w:hint="default"/>
      </w:rPr>
    </w:lvl>
    <w:lvl w:ilvl="4">
      <w:start w:val="1"/>
      <w:numFmt w:val="lowerLetter"/>
      <w:lvlText w:val="%5."/>
      <w:lvlJc w:val="left"/>
      <w:pPr>
        <w:ind w:left="4320" w:firstLine="3960"/>
      </w:pPr>
      <w:rPr>
        <w:rFonts w:hint="default"/>
      </w:rPr>
    </w:lvl>
    <w:lvl w:ilvl="5">
      <w:start w:val="1"/>
      <w:numFmt w:val="lowerRoman"/>
      <w:lvlText w:val="%6."/>
      <w:lvlJc w:val="right"/>
      <w:pPr>
        <w:ind w:left="5040" w:firstLine="4860"/>
      </w:pPr>
      <w:rPr>
        <w:rFonts w:hint="default"/>
      </w:rPr>
    </w:lvl>
    <w:lvl w:ilvl="6">
      <w:start w:val="1"/>
      <w:numFmt w:val="decimal"/>
      <w:lvlText w:val="%7."/>
      <w:lvlJc w:val="left"/>
      <w:pPr>
        <w:ind w:left="5760" w:firstLine="5400"/>
      </w:pPr>
      <w:rPr>
        <w:rFonts w:hint="default"/>
      </w:rPr>
    </w:lvl>
    <w:lvl w:ilvl="7">
      <w:start w:val="1"/>
      <w:numFmt w:val="lowerLetter"/>
      <w:lvlText w:val="%8."/>
      <w:lvlJc w:val="left"/>
      <w:pPr>
        <w:ind w:left="6480" w:firstLine="6120"/>
      </w:pPr>
      <w:rPr>
        <w:rFonts w:hint="default"/>
      </w:rPr>
    </w:lvl>
    <w:lvl w:ilvl="8">
      <w:start w:val="1"/>
      <w:numFmt w:val="lowerRoman"/>
      <w:lvlText w:val="%9."/>
      <w:lvlJc w:val="right"/>
      <w:pPr>
        <w:ind w:left="7200" w:firstLine="7020"/>
      </w:pPr>
      <w:rPr>
        <w:rFonts w:hint="default"/>
      </w:rPr>
    </w:lvl>
  </w:abstractNum>
  <w:abstractNum w:abstractNumId="1" w15:restartNumberingAfterBreak="0">
    <w:nsid w:val="41D7272C"/>
    <w:multiLevelType w:val="multilevel"/>
    <w:tmpl w:val="364093FE"/>
    <w:lvl w:ilvl="0">
      <w:start w:val="1"/>
      <w:numFmt w:val="decimal"/>
      <w:lvlText w:val="%1."/>
      <w:lvlJc w:val="left"/>
      <w:pPr>
        <w:ind w:left="1440" w:firstLine="1080"/>
      </w:pPr>
      <w:rPr>
        <w:rFonts w:hint="default"/>
      </w:rPr>
    </w:lvl>
    <w:lvl w:ilvl="1">
      <w:start w:val="1"/>
      <w:numFmt w:val="lowerLetter"/>
      <w:lvlText w:val="%2."/>
      <w:lvlJc w:val="left"/>
      <w:pPr>
        <w:ind w:left="2160" w:firstLine="1800"/>
      </w:pPr>
      <w:rPr>
        <w:rFonts w:hint="default"/>
      </w:rPr>
    </w:lvl>
    <w:lvl w:ilvl="2">
      <w:start w:val="1"/>
      <w:numFmt w:val="lowerRoman"/>
      <w:lvlText w:val="%3."/>
      <w:lvlJc w:val="right"/>
      <w:pPr>
        <w:ind w:left="2880" w:firstLine="2700"/>
      </w:pPr>
      <w:rPr>
        <w:rFonts w:hint="default"/>
      </w:rPr>
    </w:lvl>
    <w:lvl w:ilvl="3">
      <w:start w:val="1"/>
      <w:numFmt w:val="decimal"/>
      <w:lvlText w:val="%4."/>
      <w:lvlJc w:val="left"/>
      <w:pPr>
        <w:ind w:left="3600" w:firstLine="3240"/>
      </w:pPr>
      <w:rPr>
        <w:rFonts w:hint="default"/>
      </w:rPr>
    </w:lvl>
    <w:lvl w:ilvl="4">
      <w:start w:val="1"/>
      <w:numFmt w:val="lowerLetter"/>
      <w:lvlText w:val="%5."/>
      <w:lvlJc w:val="left"/>
      <w:pPr>
        <w:ind w:left="4320" w:firstLine="3960"/>
      </w:pPr>
      <w:rPr>
        <w:rFonts w:hint="default"/>
      </w:rPr>
    </w:lvl>
    <w:lvl w:ilvl="5">
      <w:start w:val="1"/>
      <w:numFmt w:val="lowerRoman"/>
      <w:lvlText w:val="%6."/>
      <w:lvlJc w:val="right"/>
      <w:pPr>
        <w:ind w:left="5040" w:firstLine="4860"/>
      </w:pPr>
      <w:rPr>
        <w:rFonts w:hint="default"/>
      </w:rPr>
    </w:lvl>
    <w:lvl w:ilvl="6">
      <w:start w:val="1"/>
      <w:numFmt w:val="decimal"/>
      <w:lvlText w:val="%7."/>
      <w:lvlJc w:val="left"/>
      <w:pPr>
        <w:ind w:left="5760" w:firstLine="5400"/>
      </w:pPr>
      <w:rPr>
        <w:rFonts w:hint="default"/>
      </w:rPr>
    </w:lvl>
    <w:lvl w:ilvl="7">
      <w:start w:val="1"/>
      <w:numFmt w:val="lowerLetter"/>
      <w:lvlText w:val="%8."/>
      <w:lvlJc w:val="left"/>
      <w:pPr>
        <w:ind w:left="6480" w:firstLine="6120"/>
      </w:pPr>
      <w:rPr>
        <w:rFonts w:hint="default"/>
      </w:rPr>
    </w:lvl>
    <w:lvl w:ilvl="8">
      <w:start w:val="1"/>
      <w:numFmt w:val="lowerRoman"/>
      <w:lvlText w:val="%9."/>
      <w:lvlJc w:val="right"/>
      <w:pPr>
        <w:ind w:left="7200" w:firstLine="7020"/>
      </w:pPr>
      <w:rPr>
        <w:rFonts w:hint="default"/>
      </w:rPr>
    </w:lvl>
  </w:abstractNum>
  <w:abstractNum w:abstractNumId="2" w15:restartNumberingAfterBreak="0">
    <w:nsid w:val="431F5148"/>
    <w:multiLevelType w:val="multilevel"/>
    <w:tmpl w:val="FA9AA47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44F52780"/>
    <w:multiLevelType w:val="multilevel"/>
    <w:tmpl w:val="252EBEC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458D040F"/>
    <w:multiLevelType w:val="multilevel"/>
    <w:tmpl w:val="D6A29976"/>
    <w:lvl w:ilvl="0">
      <w:start w:val="4"/>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49186663"/>
    <w:multiLevelType w:val="hybridMultilevel"/>
    <w:tmpl w:val="716EE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BA62F4"/>
    <w:multiLevelType w:val="multilevel"/>
    <w:tmpl w:val="40D20270"/>
    <w:lvl w:ilvl="0">
      <w:start w:val="5"/>
      <w:numFmt w:val="decimal"/>
      <w:lvlText w:val="%1."/>
      <w:lvlJc w:val="left"/>
      <w:pPr>
        <w:ind w:left="1440" w:firstLine="1080"/>
      </w:pPr>
      <w:rPr>
        <w:rFonts w:hint="default"/>
      </w:rPr>
    </w:lvl>
    <w:lvl w:ilvl="1">
      <w:start w:val="1"/>
      <w:numFmt w:val="lowerLetter"/>
      <w:lvlText w:val="%2."/>
      <w:lvlJc w:val="left"/>
      <w:pPr>
        <w:ind w:left="2160" w:firstLine="1800"/>
      </w:pPr>
      <w:rPr>
        <w:rFonts w:hint="default"/>
      </w:rPr>
    </w:lvl>
    <w:lvl w:ilvl="2">
      <w:start w:val="1"/>
      <w:numFmt w:val="lowerRoman"/>
      <w:lvlText w:val="%3."/>
      <w:lvlJc w:val="right"/>
      <w:pPr>
        <w:ind w:left="2880" w:firstLine="2700"/>
      </w:pPr>
      <w:rPr>
        <w:rFonts w:hint="default"/>
      </w:rPr>
    </w:lvl>
    <w:lvl w:ilvl="3">
      <w:start w:val="1"/>
      <w:numFmt w:val="decimal"/>
      <w:lvlText w:val="%4."/>
      <w:lvlJc w:val="left"/>
      <w:pPr>
        <w:ind w:left="3600" w:firstLine="3240"/>
      </w:pPr>
      <w:rPr>
        <w:rFonts w:hint="default"/>
      </w:rPr>
    </w:lvl>
    <w:lvl w:ilvl="4">
      <w:start w:val="1"/>
      <w:numFmt w:val="lowerLetter"/>
      <w:lvlText w:val="%5."/>
      <w:lvlJc w:val="left"/>
      <w:pPr>
        <w:ind w:left="4320" w:firstLine="3960"/>
      </w:pPr>
      <w:rPr>
        <w:rFonts w:hint="default"/>
      </w:rPr>
    </w:lvl>
    <w:lvl w:ilvl="5">
      <w:start w:val="1"/>
      <w:numFmt w:val="lowerRoman"/>
      <w:lvlText w:val="%6."/>
      <w:lvlJc w:val="right"/>
      <w:pPr>
        <w:ind w:left="5040" w:firstLine="4860"/>
      </w:pPr>
      <w:rPr>
        <w:rFonts w:hint="default"/>
      </w:rPr>
    </w:lvl>
    <w:lvl w:ilvl="6">
      <w:start w:val="1"/>
      <w:numFmt w:val="decimal"/>
      <w:lvlText w:val="%7."/>
      <w:lvlJc w:val="left"/>
      <w:pPr>
        <w:ind w:left="5760" w:firstLine="5400"/>
      </w:pPr>
      <w:rPr>
        <w:rFonts w:hint="default"/>
      </w:rPr>
    </w:lvl>
    <w:lvl w:ilvl="7">
      <w:start w:val="1"/>
      <w:numFmt w:val="lowerLetter"/>
      <w:lvlText w:val="%8."/>
      <w:lvlJc w:val="left"/>
      <w:pPr>
        <w:ind w:left="6480" w:firstLine="6120"/>
      </w:pPr>
      <w:rPr>
        <w:rFonts w:hint="default"/>
      </w:rPr>
    </w:lvl>
    <w:lvl w:ilvl="8">
      <w:start w:val="1"/>
      <w:numFmt w:val="lowerRoman"/>
      <w:lvlText w:val="%9."/>
      <w:lvlJc w:val="right"/>
      <w:pPr>
        <w:ind w:left="7200" w:firstLine="7020"/>
      </w:pPr>
      <w:rPr>
        <w:rFonts w:hint="default"/>
      </w:rPr>
    </w:lvl>
  </w:abstractNum>
  <w:abstractNum w:abstractNumId="7" w15:restartNumberingAfterBreak="0">
    <w:nsid w:val="5FDF375C"/>
    <w:multiLevelType w:val="multilevel"/>
    <w:tmpl w:val="04C44658"/>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74622864"/>
    <w:multiLevelType w:val="multilevel"/>
    <w:tmpl w:val="9AC645A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4"/>
  </w:num>
  <w:num w:numId="2">
    <w:abstractNumId w:val="8"/>
  </w:num>
  <w:num w:numId="3">
    <w:abstractNumId w:val="3"/>
  </w:num>
  <w:num w:numId="4">
    <w:abstractNumId w:val="2"/>
  </w:num>
  <w:num w:numId="5">
    <w:abstractNumId w:val="5"/>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16"/>
    <w:rsid w:val="000018F6"/>
    <w:rsid w:val="000028C5"/>
    <w:rsid w:val="00005169"/>
    <w:rsid w:val="00007B34"/>
    <w:rsid w:val="00012B15"/>
    <w:rsid w:val="0001415C"/>
    <w:rsid w:val="00015C5A"/>
    <w:rsid w:val="000168E9"/>
    <w:rsid w:val="00017416"/>
    <w:rsid w:val="00020B66"/>
    <w:rsid w:val="00023D1D"/>
    <w:rsid w:val="0002407F"/>
    <w:rsid w:val="000241D3"/>
    <w:rsid w:val="00024DF8"/>
    <w:rsid w:val="0002552E"/>
    <w:rsid w:val="000276F6"/>
    <w:rsid w:val="000316F1"/>
    <w:rsid w:val="000355C8"/>
    <w:rsid w:val="00036393"/>
    <w:rsid w:val="000368F8"/>
    <w:rsid w:val="00040E3D"/>
    <w:rsid w:val="00041B01"/>
    <w:rsid w:val="000423AE"/>
    <w:rsid w:val="00043D6C"/>
    <w:rsid w:val="000444A6"/>
    <w:rsid w:val="00044A90"/>
    <w:rsid w:val="00044FFE"/>
    <w:rsid w:val="000508F4"/>
    <w:rsid w:val="00052566"/>
    <w:rsid w:val="00055022"/>
    <w:rsid w:val="00055085"/>
    <w:rsid w:val="00062D20"/>
    <w:rsid w:val="00062E38"/>
    <w:rsid w:val="00062FA0"/>
    <w:rsid w:val="00064188"/>
    <w:rsid w:val="0006541D"/>
    <w:rsid w:val="00070688"/>
    <w:rsid w:val="0007271F"/>
    <w:rsid w:val="0008170D"/>
    <w:rsid w:val="00085FBA"/>
    <w:rsid w:val="0009102B"/>
    <w:rsid w:val="00092419"/>
    <w:rsid w:val="00092AE9"/>
    <w:rsid w:val="00093AF6"/>
    <w:rsid w:val="000942BC"/>
    <w:rsid w:val="00097ABC"/>
    <w:rsid w:val="000A358C"/>
    <w:rsid w:val="000A36E9"/>
    <w:rsid w:val="000A4C18"/>
    <w:rsid w:val="000A504D"/>
    <w:rsid w:val="000A542C"/>
    <w:rsid w:val="000A5873"/>
    <w:rsid w:val="000A6549"/>
    <w:rsid w:val="000A794A"/>
    <w:rsid w:val="000A7986"/>
    <w:rsid w:val="000A7D00"/>
    <w:rsid w:val="000A7D04"/>
    <w:rsid w:val="000B31E7"/>
    <w:rsid w:val="000B40ED"/>
    <w:rsid w:val="000B4DF2"/>
    <w:rsid w:val="000B57E7"/>
    <w:rsid w:val="000B6518"/>
    <w:rsid w:val="000B6BA7"/>
    <w:rsid w:val="000B7909"/>
    <w:rsid w:val="000B7CB6"/>
    <w:rsid w:val="000C0180"/>
    <w:rsid w:val="000C1A7E"/>
    <w:rsid w:val="000C3220"/>
    <w:rsid w:val="000C4FB3"/>
    <w:rsid w:val="000C54B5"/>
    <w:rsid w:val="000C6F6A"/>
    <w:rsid w:val="000C7337"/>
    <w:rsid w:val="000C7B18"/>
    <w:rsid w:val="000D1A1D"/>
    <w:rsid w:val="000D2A52"/>
    <w:rsid w:val="000D3A41"/>
    <w:rsid w:val="000D63AC"/>
    <w:rsid w:val="000D7468"/>
    <w:rsid w:val="000D7846"/>
    <w:rsid w:val="000E140B"/>
    <w:rsid w:val="000E1962"/>
    <w:rsid w:val="000E1FB7"/>
    <w:rsid w:val="000E44B1"/>
    <w:rsid w:val="000E6E18"/>
    <w:rsid w:val="000F189C"/>
    <w:rsid w:val="000F354E"/>
    <w:rsid w:val="000F443B"/>
    <w:rsid w:val="000F5564"/>
    <w:rsid w:val="000F773A"/>
    <w:rsid w:val="000F77B2"/>
    <w:rsid w:val="00100B5E"/>
    <w:rsid w:val="00103ECB"/>
    <w:rsid w:val="00107777"/>
    <w:rsid w:val="00107BD5"/>
    <w:rsid w:val="00107F32"/>
    <w:rsid w:val="00110B16"/>
    <w:rsid w:val="00110CBC"/>
    <w:rsid w:val="00111A86"/>
    <w:rsid w:val="00111BF9"/>
    <w:rsid w:val="00112E33"/>
    <w:rsid w:val="0011340A"/>
    <w:rsid w:val="0011685E"/>
    <w:rsid w:val="00117247"/>
    <w:rsid w:val="00122E8D"/>
    <w:rsid w:val="00123F03"/>
    <w:rsid w:val="00125A97"/>
    <w:rsid w:val="00130858"/>
    <w:rsid w:val="0013298A"/>
    <w:rsid w:val="001335DD"/>
    <w:rsid w:val="001368B4"/>
    <w:rsid w:val="00140798"/>
    <w:rsid w:val="001407DF"/>
    <w:rsid w:val="00140BC9"/>
    <w:rsid w:val="00142E84"/>
    <w:rsid w:val="00144FE0"/>
    <w:rsid w:val="00145150"/>
    <w:rsid w:val="001451D9"/>
    <w:rsid w:val="00146BAF"/>
    <w:rsid w:val="001530CA"/>
    <w:rsid w:val="0015339F"/>
    <w:rsid w:val="00153E26"/>
    <w:rsid w:val="001552E9"/>
    <w:rsid w:val="00155F08"/>
    <w:rsid w:val="0015688E"/>
    <w:rsid w:val="001604BF"/>
    <w:rsid w:val="00160798"/>
    <w:rsid w:val="00162614"/>
    <w:rsid w:val="001629C5"/>
    <w:rsid w:val="00163271"/>
    <w:rsid w:val="001644CF"/>
    <w:rsid w:val="00165F6E"/>
    <w:rsid w:val="00166691"/>
    <w:rsid w:val="00166CB3"/>
    <w:rsid w:val="0016774C"/>
    <w:rsid w:val="00170FA5"/>
    <w:rsid w:val="00171A9E"/>
    <w:rsid w:val="00171C0E"/>
    <w:rsid w:val="00175106"/>
    <w:rsid w:val="00175E3D"/>
    <w:rsid w:val="001769A0"/>
    <w:rsid w:val="00181687"/>
    <w:rsid w:val="00182FE3"/>
    <w:rsid w:val="001830E0"/>
    <w:rsid w:val="00184C96"/>
    <w:rsid w:val="001921FE"/>
    <w:rsid w:val="00192534"/>
    <w:rsid w:val="00193BEC"/>
    <w:rsid w:val="00193E66"/>
    <w:rsid w:val="00194867"/>
    <w:rsid w:val="00194D79"/>
    <w:rsid w:val="00195847"/>
    <w:rsid w:val="00195C99"/>
    <w:rsid w:val="001A1F62"/>
    <w:rsid w:val="001A4ECD"/>
    <w:rsid w:val="001A5A70"/>
    <w:rsid w:val="001A7639"/>
    <w:rsid w:val="001B0128"/>
    <w:rsid w:val="001B105A"/>
    <w:rsid w:val="001B109E"/>
    <w:rsid w:val="001B1776"/>
    <w:rsid w:val="001B1A4E"/>
    <w:rsid w:val="001B27D8"/>
    <w:rsid w:val="001B49F9"/>
    <w:rsid w:val="001B5C76"/>
    <w:rsid w:val="001C1F70"/>
    <w:rsid w:val="001C2EB6"/>
    <w:rsid w:val="001C4DB9"/>
    <w:rsid w:val="001C5701"/>
    <w:rsid w:val="001C62FF"/>
    <w:rsid w:val="001C6D1C"/>
    <w:rsid w:val="001C71F1"/>
    <w:rsid w:val="001D14C3"/>
    <w:rsid w:val="001D1DAC"/>
    <w:rsid w:val="001D1FD6"/>
    <w:rsid w:val="001D245B"/>
    <w:rsid w:val="001D5A70"/>
    <w:rsid w:val="001D5F94"/>
    <w:rsid w:val="001D60FA"/>
    <w:rsid w:val="001D6CAF"/>
    <w:rsid w:val="001D797C"/>
    <w:rsid w:val="001E15C9"/>
    <w:rsid w:val="001E611B"/>
    <w:rsid w:val="001E7792"/>
    <w:rsid w:val="001F0E13"/>
    <w:rsid w:val="001F1E4E"/>
    <w:rsid w:val="001F72D0"/>
    <w:rsid w:val="001F7E42"/>
    <w:rsid w:val="0020007D"/>
    <w:rsid w:val="00201925"/>
    <w:rsid w:val="002045A9"/>
    <w:rsid w:val="00205BFF"/>
    <w:rsid w:val="00205E0B"/>
    <w:rsid w:val="00206499"/>
    <w:rsid w:val="00207569"/>
    <w:rsid w:val="00212EB4"/>
    <w:rsid w:val="00214748"/>
    <w:rsid w:val="00215E5A"/>
    <w:rsid w:val="00216E76"/>
    <w:rsid w:val="0021720A"/>
    <w:rsid w:val="00223178"/>
    <w:rsid w:val="00224E99"/>
    <w:rsid w:val="002255C3"/>
    <w:rsid w:val="00230D9D"/>
    <w:rsid w:val="00231186"/>
    <w:rsid w:val="00231AFC"/>
    <w:rsid w:val="0023532F"/>
    <w:rsid w:val="00235AA8"/>
    <w:rsid w:val="00242DA0"/>
    <w:rsid w:val="00244DA5"/>
    <w:rsid w:val="002452D4"/>
    <w:rsid w:val="00245E38"/>
    <w:rsid w:val="0024697A"/>
    <w:rsid w:val="002479EC"/>
    <w:rsid w:val="00251E25"/>
    <w:rsid w:val="00253AE3"/>
    <w:rsid w:val="002552C4"/>
    <w:rsid w:val="00255493"/>
    <w:rsid w:val="00257549"/>
    <w:rsid w:val="00260BDC"/>
    <w:rsid w:val="002632E2"/>
    <w:rsid w:val="00264684"/>
    <w:rsid w:val="00265CE8"/>
    <w:rsid w:val="00265D5C"/>
    <w:rsid w:val="00267C86"/>
    <w:rsid w:val="00270939"/>
    <w:rsid w:val="00272834"/>
    <w:rsid w:val="002729C2"/>
    <w:rsid w:val="00274046"/>
    <w:rsid w:val="00274F71"/>
    <w:rsid w:val="002763A9"/>
    <w:rsid w:val="002775B0"/>
    <w:rsid w:val="0028326C"/>
    <w:rsid w:val="00284D25"/>
    <w:rsid w:val="002909FB"/>
    <w:rsid w:val="00290B03"/>
    <w:rsid w:val="00291A0D"/>
    <w:rsid w:val="002929CF"/>
    <w:rsid w:val="00293962"/>
    <w:rsid w:val="00293EBC"/>
    <w:rsid w:val="0029569B"/>
    <w:rsid w:val="002A1CDF"/>
    <w:rsid w:val="002A2B4D"/>
    <w:rsid w:val="002A3189"/>
    <w:rsid w:val="002A31AC"/>
    <w:rsid w:val="002A4155"/>
    <w:rsid w:val="002A4B9C"/>
    <w:rsid w:val="002A4CED"/>
    <w:rsid w:val="002A5F0A"/>
    <w:rsid w:val="002A70F6"/>
    <w:rsid w:val="002A746B"/>
    <w:rsid w:val="002B0FF4"/>
    <w:rsid w:val="002B2675"/>
    <w:rsid w:val="002B4CA1"/>
    <w:rsid w:val="002B53DC"/>
    <w:rsid w:val="002B6AE2"/>
    <w:rsid w:val="002C141F"/>
    <w:rsid w:val="002C25F8"/>
    <w:rsid w:val="002C3C0C"/>
    <w:rsid w:val="002C5B5A"/>
    <w:rsid w:val="002D01B4"/>
    <w:rsid w:val="002D121B"/>
    <w:rsid w:val="002D23A2"/>
    <w:rsid w:val="002D27C2"/>
    <w:rsid w:val="002D3135"/>
    <w:rsid w:val="002D4B1D"/>
    <w:rsid w:val="002D7395"/>
    <w:rsid w:val="002E06AD"/>
    <w:rsid w:val="002E1E92"/>
    <w:rsid w:val="002E2F85"/>
    <w:rsid w:val="002E4174"/>
    <w:rsid w:val="002E5CEE"/>
    <w:rsid w:val="002E62CA"/>
    <w:rsid w:val="002E6DE8"/>
    <w:rsid w:val="002E7090"/>
    <w:rsid w:val="002E76BE"/>
    <w:rsid w:val="002F1E00"/>
    <w:rsid w:val="002F20E9"/>
    <w:rsid w:val="002F3628"/>
    <w:rsid w:val="002F3856"/>
    <w:rsid w:val="002F3B91"/>
    <w:rsid w:val="002F3E39"/>
    <w:rsid w:val="002F542B"/>
    <w:rsid w:val="002F5E63"/>
    <w:rsid w:val="002F6123"/>
    <w:rsid w:val="002F681C"/>
    <w:rsid w:val="00300265"/>
    <w:rsid w:val="00302BB2"/>
    <w:rsid w:val="00302E71"/>
    <w:rsid w:val="003038F8"/>
    <w:rsid w:val="00307752"/>
    <w:rsid w:val="00307AC9"/>
    <w:rsid w:val="00310530"/>
    <w:rsid w:val="003113F5"/>
    <w:rsid w:val="003118D0"/>
    <w:rsid w:val="00311C30"/>
    <w:rsid w:val="00312B33"/>
    <w:rsid w:val="00313037"/>
    <w:rsid w:val="003137EA"/>
    <w:rsid w:val="003146B4"/>
    <w:rsid w:val="00315BC5"/>
    <w:rsid w:val="003160E9"/>
    <w:rsid w:val="00316926"/>
    <w:rsid w:val="00317A83"/>
    <w:rsid w:val="0032051F"/>
    <w:rsid w:val="00320927"/>
    <w:rsid w:val="003215B0"/>
    <w:rsid w:val="0032395E"/>
    <w:rsid w:val="003239B7"/>
    <w:rsid w:val="00325FC9"/>
    <w:rsid w:val="0033199C"/>
    <w:rsid w:val="00331BA1"/>
    <w:rsid w:val="00332E8C"/>
    <w:rsid w:val="00333CD7"/>
    <w:rsid w:val="00335C60"/>
    <w:rsid w:val="003404B7"/>
    <w:rsid w:val="00341BE0"/>
    <w:rsid w:val="00345327"/>
    <w:rsid w:val="0034541C"/>
    <w:rsid w:val="00345E51"/>
    <w:rsid w:val="00347575"/>
    <w:rsid w:val="00352E4D"/>
    <w:rsid w:val="003546A2"/>
    <w:rsid w:val="003546E3"/>
    <w:rsid w:val="00355C1D"/>
    <w:rsid w:val="00357416"/>
    <w:rsid w:val="00361019"/>
    <w:rsid w:val="00361E03"/>
    <w:rsid w:val="00362209"/>
    <w:rsid w:val="00362CBD"/>
    <w:rsid w:val="00363E82"/>
    <w:rsid w:val="00365E47"/>
    <w:rsid w:val="00367F66"/>
    <w:rsid w:val="003726CF"/>
    <w:rsid w:val="00372F33"/>
    <w:rsid w:val="0037618F"/>
    <w:rsid w:val="00376DC1"/>
    <w:rsid w:val="003819E6"/>
    <w:rsid w:val="00384D02"/>
    <w:rsid w:val="00384D2D"/>
    <w:rsid w:val="00386A32"/>
    <w:rsid w:val="00386C34"/>
    <w:rsid w:val="00387545"/>
    <w:rsid w:val="00387993"/>
    <w:rsid w:val="00391EDA"/>
    <w:rsid w:val="003931A1"/>
    <w:rsid w:val="00393C86"/>
    <w:rsid w:val="00394F70"/>
    <w:rsid w:val="00397509"/>
    <w:rsid w:val="003A1535"/>
    <w:rsid w:val="003A1831"/>
    <w:rsid w:val="003A1939"/>
    <w:rsid w:val="003A205E"/>
    <w:rsid w:val="003A2279"/>
    <w:rsid w:val="003A296A"/>
    <w:rsid w:val="003A3131"/>
    <w:rsid w:val="003B0269"/>
    <w:rsid w:val="003B1C09"/>
    <w:rsid w:val="003B2D7A"/>
    <w:rsid w:val="003B7DF3"/>
    <w:rsid w:val="003C382E"/>
    <w:rsid w:val="003C760D"/>
    <w:rsid w:val="003D07E9"/>
    <w:rsid w:val="003D12C3"/>
    <w:rsid w:val="003D2949"/>
    <w:rsid w:val="003D2B2B"/>
    <w:rsid w:val="003D2F27"/>
    <w:rsid w:val="003D48F7"/>
    <w:rsid w:val="003E5C48"/>
    <w:rsid w:val="003F12FB"/>
    <w:rsid w:val="003F2145"/>
    <w:rsid w:val="003F2645"/>
    <w:rsid w:val="003F32F1"/>
    <w:rsid w:val="003F3933"/>
    <w:rsid w:val="003F5127"/>
    <w:rsid w:val="003F5D50"/>
    <w:rsid w:val="003F5DD9"/>
    <w:rsid w:val="003F6D62"/>
    <w:rsid w:val="003F6FB1"/>
    <w:rsid w:val="004009AB"/>
    <w:rsid w:val="00401D29"/>
    <w:rsid w:val="00401FFF"/>
    <w:rsid w:val="00402C3F"/>
    <w:rsid w:val="00403CD6"/>
    <w:rsid w:val="00407752"/>
    <w:rsid w:val="004150BB"/>
    <w:rsid w:val="004151C1"/>
    <w:rsid w:val="0041564E"/>
    <w:rsid w:val="004206C5"/>
    <w:rsid w:val="004222B7"/>
    <w:rsid w:val="004229E4"/>
    <w:rsid w:val="004233AA"/>
    <w:rsid w:val="0042346A"/>
    <w:rsid w:val="00423AE3"/>
    <w:rsid w:val="00423CC7"/>
    <w:rsid w:val="0042465E"/>
    <w:rsid w:val="00425678"/>
    <w:rsid w:val="00426069"/>
    <w:rsid w:val="004260A2"/>
    <w:rsid w:val="00431641"/>
    <w:rsid w:val="00431A57"/>
    <w:rsid w:val="0043269E"/>
    <w:rsid w:val="0043332D"/>
    <w:rsid w:val="00435ACD"/>
    <w:rsid w:val="00436D6F"/>
    <w:rsid w:val="0044145D"/>
    <w:rsid w:val="004431F0"/>
    <w:rsid w:val="004434D6"/>
    <w:rsid w:val="00445643"/>
    <w:rsid w:val="00445863"/>
    <w:rsid w:val="0044705A"/>
    <w:rsid w:val="00447512"/>
    <w:rsid w:val="00447918"/>
    <w:rsid w:val="004500A8"/>
    <w:rsid w:val="00454E41"/>
    <w:rsid w:val="004567B3"/>
    <w:rsid w:val="004568F3"/>
    <w:rsid w:val="00457B7F"/>
    <w:rsid w:val="00457BB3"/>
    <w:rsid w:val="00460D8A"/>
    <w:rsid w:val="00461D68"/>
    <w:rsid w:val="00461FF2"/>
    <w:rsid w:val="0046374C"/>
    <w:rsid w:val="00464097"/>
    <w:rsid w:val="0046459E"/>
    <w:rsid w:val="00464ADF"/>
    <w:rsid w:val="00465E69"/>
    <w:rsid w:val="00467200"/>
    <w:rsid w:val="00467D8B"/>
    <w:rsid w:val="004706E1"/>
    <w:rsid w:val="00470AF2"/>
    <w:rsid w:val="004720F0"/>
    <w:rsid w:val="004725AC"/>
    <w:rsid w:val="0047286E"/>
    <w:rsid w:val="00474560"/>
    <w:rsid w:val="004760B5"/>
    <w:rsid w:val="004766DE"/>
    <w:rsid w:val="0047713A"/>
    <w:rsid w:val="004771ED"/>
    <w:rsid w:val="0048272A"/>
    <w:rsid w:val="00483C11"/>
    <w:rsid w:val="00484AD5"/>
    <w:rsid w:val="00484DBF"/>
    <w:rsid w:val="00485BD4"/>
    <w:rsid w:val="004906B9"/>
    <w:rsid w:val="00490AB6"/>
    <w:rsid w:val="004951C0"/>
    <w:rsid w:val="00495A53"/>
    <w:rsid w:val="00497D43"/>
    <w:rsid w:val="004A0061"/>
    <w:rsid w:val="004A2382"/>
    <w:rsid w:val="004A2ED9"/>
    <w:rsid w:val="004A2EE0"/>
    <w:rsid w:val="004A4293"/>
    <w:rsid w:val="004A5361"/>
    <w:rsid w:val="004A6301"/>
    <w:rsid w:val="004B0A8F"/>
    <w:rsid w:val="004B3F36"/>
    <w:rsid w:val="004B616F"/>
    <w:rsid w:val="004B6366"/>
    <w:rsid w:val="004B662E"/>
    <w:rsid w:val="004B6B3E"/>
    <w:rsid w:val="004C1FF3"/>
    <w:rsid w:val="004C3B73"/>
    <w:rsid w:val="004D6858"/>
    <w:rsid w:val="004D77DC"/>
    <w:rsid w:val="004D7E67"/>
    <w:rsid w:val="004D7F53"/>
    <w:rsid w:val="004E1B8F"/>
    <w:rsid w:val="004E341D"/>
    <w:rsid w:val="004E4F17"/>
    <w:rsid w:val="004E530A"/>
    <w:rsid w:val="004E580E"/>
    <w:rsid w:val="004E5CBE"/>
    <w:rsid w:val="004E60AE"/>
    <w:rsid w:val="004E6189"/>
    <w:rsid w:val="004F16E6"/>
    <w:rsid w:val="004F3519"/>
    <w:rsid w:val="004F3C54"/>
    <w:rsid w:val="004F51F5"/>
    <w:rsid w:val="004F677F"/>
    <w:rsid w:val="005011EF"/>
    <w:rsid w:val="00503464"/>
    <w:rsid w:val="0050361A"/>
    <w:rsid w:val="00503E5B"/>
    <w:rsid w:val="00504A27"/>
    <w:rsid w:val="00506387"/>
    <w:rsid w:val="0050688D"/>
    <w:rsid w:val="00507ACB"/>
    <w:rsid w:val="00510AA0"/>
    <w:rsid w:val="005127E0"/>
    <w:rsid w:val="005140E7"/>
    <w:rsid w:val="00514638"/>
    <w:rsid w:val="005150EA"/>
    <w:rsid w:val="005175AC"/>
    <w:rsid w:val="0052004C"/>
    <w:rsid w:val="005216CC"/>
    <w:rsid w:val="00521D31"/>
    <w:rsid w:val="00522927"/>
    <w:rsid w:val="005229BD"/>
    <w:rsid w:val="00523F96"/>
    <w:rsid w:val="00525B7F"/>
    <w:rsid w:val="00525FF1"/>
    <w:rsid w:val="00526AF9"/>
    <w:rsid w:val="00527E59"/>
    <w:rsid w:val="00531390"/>
    <w:rsid w:val="00532E9B"/>
    <w:rsid w:val="0053742A"/>
    <w:rsid w:val="00537F0B"/>
    <w:rsid w:val="0054005D"/>
    <w:rsid w:val="00542A48"/>
    <w:rsid w:val="00542E3D"/>
    <w:rsid w:val="00543F20"/>
    <w:rsid w:val="00544B25"/>
    <w:rsid w:val="0054505A"/>
    <w:rsid w:val="00545F6D"/>
    <w:rsid w:val="00553B8D"/>
    <w:rsid w:val="00556A68"/>
    <w:rsid w:val="005574FA"/>
    <w:rsid w:val="00557D4D"/>
    <w:rsid w:val="005638F1"/>
    <w:rsid w:val="0056473A"/>
    <w:rsid w:val="00564B17"/>
    <w:rsid w:val="00565FB4"/>
    <w:rsid w:val="00566097"/>
    <w:rsid w:val="005677A2"/>
    <w:rsid w:val="00572386"/>
    <w:rsid w:val="00572631"/>
    <w:rsid w:val="00572AF6"/>
    <w:rsid w:val="0057465F"/>
    <w:rsid w:val="00575AEB"/>
    <w:rsid w:val="0057653B"/>
    <w:rsid w:val="00576D80"/>
    <w:rsid w:val="00580F5E"/>
    <w:rsid w:val="005815D6"/>
    <w:rsid w:val="00581C19"/>
    <w:rsid w:val="00581E0A"/>
    <w:rsid w:val="00581F0C"/>
    <w:rsid w:val="00582370"/>
    <w:rsid w:val="00582A46"/>
    <w:rsid w:val="00584451"/>
    <w:rsid w:val="00586B72"/>
    <w:rsid w:val="00591D93"/>
    <w:rsid w:val="00592703"/>
    <w:rsid w:val="00594439"/>
    <w:rsid w:val="00594E66"/>
    <w:rsid w:val="0059519D"/>
    <w:rsid w:val="00595FDB"/>
    <w:rsid w:val="00597013"/>
    <w:rsid w:val="005A0010"/>
    <w:rsid w:val="005A2FC1"/>
    <w:rsid w:val="005A434E"/>
    <w:rsid w:val="005A54E9"/>
    <w:rsid w:val="005A7282"/>
    <w:rsid w:val="005A7EA4"/>
    <w:rsid w:val="005B141E"/>
    <w:rsid w:val="005B2209"/>
    <w:rsid w:val="005B2336"/>
    <w:rsid w:val="005B2B26"/>
    <w:rsid w:val="005B5E33"/>
    <w:rsid w:val="005B6376"/>
    <w:rsid w:val="005B6516"/>
    <w:rsid w:val="005B6842"/>
    <w:rsid w:val="005B6F50"/>
    <w:rsid w:val="005B710F"/>
    <w:rsid w:val="005B79A3"/>
    <w:rsid w:val="005C12FB"/>
    <w:rsid w:val="005C2295"/>
    <w:rsid w:val="005C24E3"/>
    <w:rsid w:val="005C2E34"/>
    <w:rsid w:val="005C40B4"/>
    <w:rsid w:val="005C437A"/>
    <w:rsid w:val="005C459D"/>
    <w:rsid w:val="005C48B8"/>
    <w:rsid w:val="005C596B"/>
    <w:rsid w:val="005C5979"/>
    <w:rsid w:val="005C7B19"/>
    <w:rsid w:val="005D250B"/>
    <w:rsid w:val="005D2986"/>
    <w:rsid w:val="005D386C"/>
    <w:rsid w:val="005D39F2"/>
    <w:rsid w:val="005D6273"/>
    <w:rsid w:val="005D6768"/>
    <w:rsid w:val="005D7AF8"/>
    <w:rsid w:val="005E0116"/>
    <w:rsid w:val="005E0629"/>
    <w:rsid w:val="005E0858"/>
    <w:rsid w:val="005E2FF5"/>
    <w:rsid w:val="005E3343"/>
    <w:rsid w:val="005E46CC"/>
    <w:rsid w:val="005E4B60"/>
    <w:rsid w:val="005E4C47"/>
    <w:rsid w:val="005E56D9"/>
    <w:rsid w:val="005E5EE5"/>
    <w:rsid w:val="005E6EA0"/>
    <w:rsid w:val="005E74FE"/>
    <w:rsid w:val="005F344F"/>
    <w:rsid w:val="005F3BF7"/>
    <w:rsid w:val="005F444B"/>
    <w:rsid w:val="005F4F48"/>
    <w:rsid w:val="00600079"/>
    <w:rsid w:val="006000E0"/>
    <w:rsid w:val="00600C97"/>
    <w:rsid w:val="00600E07"/>
    <w:rsid w:val="006033A7"/>
    <w:rsid w:val="00610753"/>
    <w:rsid w:val="00614847"/>
    <w:rsid w:val="006157EE"/>
    <w:rsid w:val="00621B63"/>
    <w:rsid w:val="00622653"/>
    <w:rsid w:val="006229CA"/>
    <w:rsid w:val="006229CB"/>
    <w:rsid w:val="00623256"/>
    <w:rsid w:val="00625B7D"/>
    <w:rsid w:val="00627781"/>
    <w:rsid w:val="006314D3"/>
    <w:rsid w:val="00632C21"/>
    <w:rsid w:val="00634ACE"/>
    <w:rsid w:val="00634B83"/>
    <w:rsid w:val="0063715E"/>
    <w:rsid w:val="0064103C"/>
    <w:rsid w:val="006421C2"/>
    <w:rsid w:val="006423C0"/>
    <w:rsid w:val="00645B38"/>
    <w:rsid w:val="00646472"/>
    <w:rsid w:val="006467A0"/>
    <w:rsid w:val="00647405"/>
    <w:rsid w:val="0064751F"/>
    <w:rsid w:val="00650048"/>
    <w:rsid w:val="00650F5A"/>
    <w:rsid w:val="0065309F"/>
    <w:rsid w:val="00653B3F"/>
    <w:rsid w:val="00654C19"/>
    <w:rsid w:val="006554D1"/>
    <w:rsid w:val="00655A0F"/>
    <w:rsid w:val="006560A2"/>
    <w:rsid w:val="0066199A"/>
    <w:rsid w:val="006626A3"/>
    <w:rsid w:val="0066429F"/>
    <w:rsid w:val="00665B54"/>
    <w:rsid w:val="006663A8"/>
    <w:rsid w:val="00666FD8"/>
    <w:rsid w:val="00667559"/>
    <w:rsid w:val="00671B19"/>
    <w:rsid w:val="0067295F"/>
    <w:rsid w:val="00674CFD"/>
    <w:rsid w:val="006777AC"/>
    <w:rsid w:val="006811EF"/>
    <w:rsid w:val="00684257"/>
    <w:rsid w:val="0068667D"/>
    <w:rsid w:val="0069078C"/>
    <w:rsid w:val="00691AB4"/>
    <w:rsid w:val="00693714"/>
    <w:rsid w:val="00693D96"/>
    <w:rsid w:val="0069419A"/>
    <w:rsid w:val="00696BA4"/>
    <w:rsid w:val="00697CF9"/>
    <w:rsid w:val="006A3082"/>
    <w:rsid w:val="006A3A6A"/>
    <w:rsid w:val="006A6ECC"/>
    <w:rsid w:val="006B1805"/>
    <w:rsid w:val="006B1BDD"/>
    <w:rsid w:val="006B221F"/>
    <w:rsid w:val="006B2C7D"/>
    <w:rsid w:val="006B5EDF"/>
    <w:rsid w:val="006B7007"/>
    <w:rsid w:val="006B73CA"/>
    <w:rsid w:val="006B7B60"/>
    <w:rsid w:val="006C116F"/>
    <w:rsid w:val="006C3904"/>
    <w:rsid w:val="006C3C59"/>
    <w:rsid w:val="006C60C2"/>
    <w:rsid w:val="006C6CD6"/>
    <w:rsid w:val="006C6F59"/>
    <w:rsid w:val="006D20FA"/>
    <w:rsid w:val="006D4461"/>
    <w:rsid w:val="006D4EDD"/>
    <w:rsid w:val="006D5D5B"/>
    <w:rsid w:val="006D5DDF"/>
    <w:rsid w:val="006D6038"/>
    <w:rsid w:val="006E2033"/>
    <w:rsid w:val="006E40A5"/>
    <w:rsid w:val="006F3351"/>
    <w:rsid w:val="007049EA"/>
    <w:rsid w:val="00704B6A"/>
    <w:rsid w:val="00705390"/>
    <w:rsid w:val="00707950"/>
    <w:rsid w:val="007107E7"/>
    <w:rsid w:val="00710947"/>
    <w:rsid w:val="007132B7"/>
    <w:rsid w:val="00714153"/>
    <w:rsid w:val="00714EEE"/>
    <w:rsid w:val="00714FC7"/>
    <w:rsid w:val="00715A08"/>
    <w:rsid w:val="007165AA"/>
    <w:rsid w:val="00720060"/>
    <w:rsid w:val="007215D7"/>
    <w:rsid w:val="00722044"/>
    <w:rsid w:val="007227DA"/>
    <w:rsid w:val="00722AB0"/>
    <w:rsid w:val="00725BD0"/>
    <w:rsid w:val="00726E51"/>
    <w:rsid w:val="00730397"/>
    <w:rsid w:val="00730979"/>
    <w:rsid w:val="007316DF"/>
    <w:rsid w:val="007327FE"/>
    <w:rsid w:val="00734FA7"/>
    <w:rsid w:val="00737353"/>
    <w:rsid w:val="00740C51"/>
    <w:rsid w:val="0074532F"/>
    <w:rsid w:val="0075042D"/>
    <w:rsid w:val="007557D3"/>
    <w:rsid w:val="00755C6B"/>
    <w:rsid w:val="00756399"/>
    <w:rsid w:val="00756A40"/>
    <w:rsid w:val="00760FF6"/>
    <w:rsid w:val="00763021"/>
    <w:rsid w:val="00764B8E"/>
    <w:rsid w:val="00765F5B"/>
    <w:rsid w:val="007668FC"/>
    <w:rsid w:val="00770350"/>
    <w:rsid w:val="00770B05"/>
    <w:rsid w:val="00770ED2"/>
    <w:rsid w:val="007713D3"/>
    <w:rsid w:val="00771887"/>
    <w:rsid w:val="007730B4"/>
    <w:rsid w:val="00773D0A"/>
    <w:rsid w:val="007749B7"/>
    <w:rsid w:val="007763B2"/>
    <w:rsid w:val="00780128"/>
    <w:rsid w:val="007819F5"/>
    <w:rsid w:val="00783DC6"/>
    <w:rsid w:val="00784175"/>
    <w:rsid w:val="007843F9"/>
    <w:rsid w:val="00784A2F"/>
    <w:rsid w:val="00785714"/>
    <w:rsid w:val="0078594B"/>
    <w:rsid w:val="00785A05"/>
    <w:rsid w:val="00790214"/>
    <w:rsid w:val="00790B11"/>
    <w:rsid w:val="00791423"/>
    <w:rsid w:val="00796AC2"/>
    <w:rsid w:val="007A0390"/>
    <w:rsid w:val="007A0ACF"/>
    <w:rsid w:val="007A1537"/>
    <w:rsid w:val="007A1C7F"/>
    <w:rsid w:val="007A2440"/>
    <w:rsid w:val="007A3C09"/>
    <w:rsid w:val="007A5ED5"/>
    <w:rsid w:val="007A5EE5"/>
    <w:rsid w:val="007A643B"/>
    <w:rsid w:val="007A6591"/>
    <w:rsid w:val="007B57C8"/>
    <w:rsid w:val="007B652D"/>
    <w:rsid w:val="007C0E23"/>
    <w:rsid w:val="007C1BA8"/>
    <w:rsid w:val="007C379A"/>
    <w:rsid w:val="007C3C0F"/>
    <w:rsid w:val="007C3DEE"/>
    <w:rsid w:val="007C4FD1"/>
    <w:rsid w:val="007C50D2"/>
    <w:rsid w:val="007C793D"/>
    <w:rsid w:val="007D48DE"/>
    <w:rsid w:val="007D4DD8"/>
    <w:rsid w:val="007D7896"/>
    <w:rsid w:val="007D7E17"/>
    <w:rsid w:val="007E0711"/>
    <w:rsid w:val="007E39B6"/>
    <w:rsid w:val="007E4E7E"/>
    <w:rsid w:val="007E6166"/>
    <w:rsid w:val="007F07DF"/>
    <w:rsid w:val="007F0B22"/>
    <w:rsid w:val="007F12A3"/>
    <w:rsid w:val="007F1D82"/>
    <w:rsid w:val="007F3582"/>
    <w:rsid w:val="007F4BC4"/>
    <w:rsid w:val="007F4BD1"/>
    <w:rsid w:val="007F6F66"/>
    <w:rsid w:val="007F6FCC"/>
    <w:rsid w:val="007F7659"/>
    <w:rsid w:val="00800627"/>
    <w:rsid w:val="00800CBC"/>
    <w:rsid w:val="00801721"/>
    <w:rsid w:val="008020A4"/>
    <w:rsid w:val="00802456"/>
    <w:rsid w:val="00803741"/>
    <w:rsid w:val="00803CF9"/>
    <w:rsid w:val="00804F8B"/>
    <w:rsid w:val="008058D9"/>
    <w:rsid w:val="00807F3E"/>
    <w:rsid w:val="00810E48"/>
    <w:rsid w:val="0081163D"/>
    <w:rsid w:val="008117CB"/>
    <w:rsid w:val="00814EC9"/>
    <w:rsid w:val="0081581D"/>
    <w:rsid w:val="00815E33"/>
    <w:rsid w:val="00815F69"/>
    <w:rsid w:val="00817377"/>
    <w:rsid w:val="00817F02"/>
    <w:rsid w:val="00823977"/>
    <w:rsid w:val="00825AB6"/>
    <w:rsid w:val="00825F16"/>
    <w:rsid w:val="00826B3A"/>
    <w:rsid w:val="00826E07"/>
    <w:rsid w:val="00832A32"/>
    <w:rsid w:val="0083317A"/>
    <w:rsid w:val="008340E6"/>
    <w:rsid w:val="00841673"/>
    <w:rsid w:val="00842243"/>
    <w:rsid w:val="00842617"/>
    <w:rsid w:val="00842844"/>
    <w:rsid w:val="00842A6A"/>
    <w:rsid w:val="0084462B"/>
    <w:rsid w:val="008503CA"/>
    <w:rsid w:val="008508B2"/>
    <w:rsid w:val="00851A19"/>
    <w:rsid w:val="008525D5"/>
    <w:rsid w:val="0085285F"/>
    <w:rsid w:val="00852E5B"/>
    <w:rsid w:val="00856AF7"/>
    <w:rsid w:val="008620C7"/>
    <w:rsid w:val="00862499"/>
    <w:rsid w:val="008625E1"/>
    <w:rsid w:val="0086376F"/>
    <w:rsid w:val="00863C43"/>
    <w:rsid w:val="00863F0E"/>
    <w:rsid w:val="0086483A"/>
    <w:rsid w:val="00865B84"/>
    <w:rsid w:val="0086722E"/>
    <w:rsid w:val="0087473D"/>
    <w:rsid w:val="00875997"/>
    <w:rsid w:val="00875E5D"/>
    <w:rsid w:val="008831A7"/>
    <w:rsid w:val="00885125"/>
    <w:rsid w:val="00885C55"/>
    <w:rsid w:val="00886A26"/>
    <w:rsid w:val="00887F19"/>
    <w:rsid w:val="00891A79"/>
    <w:rsid w:val="008926DB"/>
    <w:rsid w:val="00892BB3"/>
    <w:rsid w:val="008970E9"/>
    <w:rsid w:val="008A0AEE"/>
    <w:rsid w:val="008A0EC7"/>
    <w:rsid w:val="008A2605"/>
    <w:rsid w:val="008A6906"/>
    <w:rsid w:val="008B151D"/>
    <w:rsid w:val="008B1EE5"/>
    <w:rsid w:val="008B20EE"/>
    <w:rsid w:val="008B62CF"/>
    <w:rsid w:val="008B6802"/>
    <w:rsid w:val="008B7407"/>
    <w:rsid w:val="008B758B"/>
    <w:rsid w:val="008C03DA"/>
    <w:rsid w:val="008C1237"/>
    <w:rsid w:val="008C1CEA"/>
    <w:rsid w:val="008C1D35"/>
    <w:rsid w:val="008C225E"/>
    <w:rsid w:val="008C2957"/>
    <w:rsid w:val="008C2EC0"/>
    <w:rsid w:val="008C6107"/>
    <w:rsid w:val="008D1122"/>
    <w:rsid w:val="008D29C3"/>
    <w:rsid w:val="008D6929"/>
    <w:rsid w:val="008D7174"/>
    <w:rsid w:val="008E0C81"/>
    <w:rsid w:val="008E18DC"/>
    <w:rsid w:val="008E20E2"/>
    <w:rsid w:val="008E514D"/>
    <w:rsid w:val="008E598F"/>
    <w:rsid w:val="008E601F"/>
    <w:rsid w:val="008F1F14"/>
    <w:rsid w:val="009006E2"/>
    <w:rsid w:val="00900AB3"/>
    <w:rsid w:val="00900DF6"/>
    <w:rsid w:val="009031F9"/>
    <w:rsid w:val="009040D7"/>
    <w:rsid w:val="0090498B"/>
    <w:rsid w:val="00904D56"/>
    <w:rsid w:val="00911BB9"/>
    <w:rsid w:val="00912676"/>
    <w:rsid w:val="00912D90"/>
    <w:rsid w:val="0091322C"/>
    <w:rsid w:val="009135B4"/>
    <w:rsid w:val="00913C77"/>
    <w:rsid w:val="009141EE"/>
    <w:rsid w:val="009144CB"/>
    <w:rsid w:val="00915DD2"/>
    <w:rsid w:val="009165F9"/>
    <w:rsid w:val="00916DE2"/>
    <w:rsid w:val="0092074D"/>
    <w:rsid w:val="00927511"/>
    <w:rsid w:val="0092780F"/>
    <w:rsid w:val="00930514"/>
    <w:rsid w:val="00932023"/>
    <w:rsid w:val="00933A91"/>
    <w:rsid w:val="00933C49"/>
    <w:rsid w:val="00933C5D"/>
    <w:rsid w:val="009342F7"/>
    <w:rsid w:val="00935181"/>
    <w:rsid w:val="00942063"/>
    <w:rsid w:val="00944BC3"/>
    <w:rsid w:val="0094507D"/>
    <w:rsid w:val="009451F5"/>
    <w:rsid w:val="009455C6"/>
    <w:rsid w:val="009479D9"/>
    <w:rsid w:val="009503D1"/>
    <w:rsid w:val="00950E97"/>
    <w:rsid w:val="009536A1"/>
    <w:rsid w:val="00953868"/>
    <w:rsid w:val="0095494B"/>
    <w:rsid w:val="0095585D"/>
    <w:rsid w:val="009565ED"/>
    <w:rsid w:val="009573B3"/>
    <w:rsid w:val="00961350"/>
    <w:rsid w:val="00963F76"/>
    <w:rsid w:val="00964466"/>
    <w:rsid w:val="00965489"/>
    <w:rsid w:val="00965DAC"/>
    <w:rsid w:val="009730E6"/>
    <w:rsid w:val="00977205"/>
    <w:rsid w:val="00977232"/>
    <w:rsid w:val="00977ED4"/>
    <w:rsid w:val="0098052A"/>
    <w:rsid w:val="00980641"/>
    <w:rsid w:val="00980DF9"/>
    <w:rsid w:val="00980EC8"/>
    <w:rsid w:val="00980F2C"/>
    <w:rsid w:val="0098125E"/>
    <w:rsid w:val="0098660D"/>
    <w:rsid w:val="00987DFB"/>
    <w:rsid w:val="00991113"/>
    <w:rsid w:val="00991BE2"/>
    <w:rsid w:val="00993314"/>
    <w:rsid w:val="00994D2E"/>
    <w:rsid w:val="009A1362"/>
    <w:rsid w:val="009A1DE8"/>
    <w:rsid w:val="009A2572"/>
    <w:rsid w:val="009A40F2"/>
    <w:rsid w:val="009A461E"/>
    <w:rsid w:val="009A4EED"/>
    <w:rsid w:val="009A5801"/>
    <w:rsid w:val="009B1A59"/>
    <w:rsid w:val="009B5D0B"/>
    <w:rsid w:val="009B65F9"/>
    <w:rsid w:val="009B6EEC"/>
    <w:rsid w:val="009C0603"/>
    <w:rsid w:val="009C0BDA"/>
    <w:rsid w:val="009C1C19"/>
    <w:rsid w:val="009C3D1D"/>
    <w:rsid w:val="009C50FE"/>
    <w:rsid w:val="009C58C4"/>
    <w:rsid w:val="009C6C41"/>
    <w:rsid w:val="009D0DFC"/>
    <w:rsid w:val="009D1323"/>
    <w:rsid w:val="009D21BD"/>
    <w:rsid w:val="009D2310"/>
    <w:rsid w:val="009D4A97"/>
    <w:rsid w:val="009D563D"/>
    <w:rsid w:val="009D7999"/>
    <w:rsid w:val="009E07DF"/>
    <w:rsid w:val="009E1817"/>
    <w:rsid w:val="009E19F7"/>
    <w:rsid w:val="009E2469"/>
    <w:rsid w:val="009E3AFB"/>
    <w:rsid w:val="009E3B9E"/>
    <w:rsid w:val="009E5DA7"/>
    <w:rsid w:val="009E62DE"/>
    <w:rsid w:val="009E6899"/>
    <w:rsid w:val="009F0BAB"/>
    <w:rsid w:val="009F0E1F"/>
    <w:rsid w:val="009F1466"/>
    <w:rsid w:val="009F2E69"/>
    <w:rsid w:val="009F65F2"/>
    <w:rsid w:val="00A00B9C"/>
    <w:rsid w:val="00A025FB"/>
    <w:rsid w:val="00A044FF"/>
    <w:rsid w:val="00A04599"/>
    <w:rsid w:val="00A052B2"/>
    <w:rsid w:val="00A115F7"/>
    <w:rsid w:val="00A11E84"/>
    <w:rsid w:val="00A12613"/>
    <w:rsid w:val="00A131C3"/>
    <w:rsid w:val="00A133F0"/>
    <w:rsid w:val="00A1598D"/>
    <w:rsid w:val="00A170DD"/>
    <w:rsid w:val="00A177DE"/>
    <w:rsid w:val="00A201E5"/>
    <w:rsid w:val="00A22728"/>
    <w:rsid w:val="00A24CC5"/>
    <w:rsid w:val="00A26354"/>
    <w:rsid w:val="00A26E5B"/>
    <w:rsid w:val="00A27654"/>
    <w:rsid w:val="00A305D0"/>
    <w:rsid w:val="00A30890"/>
    <w:rsid w:val="00A30BB6"/>
    <w:rsid w:val="00A3168E"/>
    <w:rsid w:val="00A3344B"/>
    <w:rsid w:val="00A357C5"/>
    <w:rsid w:val="00A372FA"/>
    <w:rsid w:val="00A37765"/>
    <w:rsid w:val="00A40C1F"/>
    <w:rsid w:val="00A40C5E"/>
    <w:rsid w:val="00A43175"/>
    <w:rsid w:val="00A462CD"/>
    <w:rsid w:val="00A477CE"/>
    <w:rsid w:val="00A51095"/>
    <w:rsid w:val="00A51F01"/>
    <w:rsid w:val="00A52173"/>
    <w:rsid w:val="00A537B6"/>
    <w:rsid w:val="00A53CC4"/>
    <w:rsid w:val="00A54F0F"/>
    <w:rsid w:val="00A56116"/>
    <w:rsid w:val="00A56D6F"/>
    <w:rsid w:val="00A5752B"/>
    <w:rsid w:val="00A57BA6"/>
    <w:rsid w:val="00A60248"/>
    <w:rsid w:val="00A61582"/>
    <w:rsid w:val="00A66AC0"/>
    <w:rsid w:val="00A6792A"/>
    <w:rsid w:val="00A70A04"/>
    <w:rsid w:val="00A74E0D"/>
    <w:rsid w:val="00A74E45"/>
    <w:rsid w:val="00A75344"/>
    <w:rsid w:val="00A77FA1"/>
    <w:rsid w:val="00A80A92"/>
    <w:rsid w:val="00A81683"/>
    <w:rsid w:val="00A816F7"/>
    <w:rsid w:val="00A86C0C"/>
    <w:rsid w:val="00A923B0"/>
    <w:rsid w:val="00A925EF"/>
    <w:rsid w:val="00A92988"/>
    <w:rsid w:val="00A95462"/>
    <w:rsid w:val="00A95EBF"/>
    <w:rsid w:val="00A9619E"/>
    <w:rsid w:val="00A9646F"/>
    <w:rsid w:val="00A977B0"/>
    <w:rsid w:val="00AA0BC9"/>
    <w:rsid w:val="00AA0ED2"/>
    <w:rsid w:val="00AA12EE"/>
    <w:rsid w:val="00AA2141"/>
    <w:rsid w:val="00AA4B3F"/>
    <w:rsid w:val="00AA5087"/>
    <w:rsid w:val="00AA7DFB"/>
    <w:rsid w:val="00AB2CA6"/>
    <w:rsid w:val="00AB2CE7"/>
    <w:rsid w:val="00AB6A4E"/>
    <w:rsid w:val="00AC13E0"/>
    <w:rsid w:val="00AC3132"/>
    <w:rsid w:val="00AC37C6"/>
    <w:rsid w:val="00AC6DF4"/>
    <w:rsid w:val="00AC7159"/>
    <w:rsid w:val="00AD0356"/>
    <w:rsid w:val="00AD19EF"/>
    <w:rsid w:val="00AD2EEE"/>
    <w:rsid w:val="00AD51AC"/>
    <w:rsid w:val="00AD7290"/>
    <w:rsid w:val="00AE04E4"/>
    <w:rsid w:val="00AE0BD4"/>
    <w:rsid w:val="00AE2E25"/>
    <w:rsid w:val="00AE3ACA"/>
    <w:rsid w:val="00AE541D"/>
    <w:rsid w:val="00AE6143"/>
    <w:rsid w:val="00AE6631"/>
    <w:rsid w:val="00AE6C6C"/>
    <w:rsid w:val="00AE7BCE"/>
    <w:rsid w:val="00AF4D7D"/>
    <w:rsid w:val="00AF4F3C"/>
    <w:rsid w:val="00AF53AB"/>
    <w:rsid w:val="00AF7596"/>
    <w:rsid w:val="00AF760D"/>
    <w:rsid w:val="00B0154A"/>
    <w:rsid w:val="00B02B06"/>
    <w:rsid w:val="00B04F09"/>
    <w:rsid w:val="00B05AE5"/>
    <w:rsid w:val="00B06C05"/>
    <w:rsid w:val="00B06FDA"/>
    <w:rsid w:val="00B07D64"/>
    <w:rsid w:val="00B119DC"/>
    <w:rsid w:val="00B119F5"/>
    <w:rsid w:val="00B12321"/>
    <w:rsid w:val="00B1281D"/>
    <w:rsid w:val="00B143E2"/>
    <w:rsid w:val="00B1622D"/>
    <w:rsid w:val="00B164FB"/>
    <w:rsid w:val="00B17E00"/>
    <w:rsid w:val="00B20C87"/>
    <w:rsid w:val="00B21490"/>
    <w:rsid w:val="00B24267"/>
    <w:rsid w:val="00B25B17"/>
    <w:rsid w:val="00B2620C"/>
    <w:rsid w:val="00B32B3C"/>
    <w:rsid w:val="00B332E1"/>
    <w:rsid w:val="00B357F8"/>
    <w:rsid w:val="00B36A56"/>
    <w:rsid w:val="00B4116A"/>
    <w:rsid w:val="00B41C0B"/>
    <w:rsid w:val="00B43C02"/>
    <w:rsid w:val="00B457F3"/>
    <w:rsid w:val="00B50E8C"/>
    <w:rsid w:val="00B516A1"/>
    <w:rsid w:val="00B530C0"/>
    <w:rsid w:val="00B5725B"/>
    <w:rsid w:val="00B5726F"/>
    <w:rsid w:val="00B606FD"/>
    <w:rsid w:val="00B61165"/>
    <w:rsid w:val="00B61334"/>
    <w:rsid w:val="00B63EB7"/>
    <w:rsid w:val="00B648C4"/>
    <w:rsid w:val="00B66EF8"/>
    <w:rsid w:val="00B67CBF"/>
    <w:rsid w:val="00B7021D"/>
    <w:rsid w:val="00B70660"/>
    <w:rsid w:val="00B714D7"/>
    <w:rsid w:val="00B734A9"/>
    <w:rsid w:val="00B74C05"/>
    <w:rsid w:val="00B74C1F"/>
    <w:rsid w:val="00B75C80"/>
    <w:rsid w:val="00B7658F"/>
    <w:rsid w:val="00B80518"/>
    <w:rsid w:val="00B8445C"/>
    <w:rsid w:val="00B84595"/>
    <w:rsid w:val="00B859FA"/>
    <w:rsid w:val="00B85DBB"/>
    <w:rsid w:val="00B91C27"/>
    <w:rsid w:val="00B975F6"/>
    <w:rsid w:val="00B979A8"/>
    <w:rsid w:val="00B97CA4"/>
    <w:rsid w:val="00BA0E6A"/>
    <w:rsid w:val="00BA0EAB"/>
    <w:rsid w:val="00BA2BDE"/>
    <w:rsid w:val="00BA483A"/>
    <w:rsid w:val="00BA4D74"/>
    <w:rsid w:val="00BA4E91"/>
    <w:rsid w:val="00BB32DD"/>
    <w:rsid w:val="00BB3AAF"/>
    <w:rsid w:val="00BB7E43"/>
    <w:rsid w:val="00BC03C4"/>
    <w:rsid w:val="00BC0AA7"/>
    <w:rsid w:val="00BC0F90"/>
    <w:rsid w:val="00BC0FE3"/>
    <w:rsid w:val="00BC2331"/>
    <w:rsid w:val="00BC2E56"/>
    <w:rsid w:val="00BC4F3E"/>
    <w:rsid w:val="00BC5611"/>
    <w:rsid w:val="00BC60EA"/>
    <w:rsid w:val="00BD131A"/>
    <w:rsid w:val="00BD256D"/>
    <w:rsid w:val="00BD2EDA"/>
    <w:rsid w:val="00BD42BD"/>
    <w:rsid w:val="00BD491E"/>
    <w:rsid w:val="00BD607C"/>
    <w:rsid w:val="00BD7E9B"/>
    <w:rsid w:val="00BE033F"/>
    <w:rsid w:val="00BE0A3F"/>
    <w:rsid w:val="00BE2701"/>
    <w:rsid w:val="00BE2A95"/>
    <w:rsid w:val="00BE2BF1"/>
    <w:rsid w:val="00BE3CE6"/>
    <w:rsid w:val="00BE5544"/>
    <w:rsid w:val="00BE5CB7"/>
    <w:rsid w:val="00BE68F3"/>
    <w:rsid w:val="00BE7DF1"/>
    <w:rsid w:val="00BF1BD5"/>
    <w:rsid w:val="00BF31BC"/>
    <w:rsid w:val="00BF3579"/>
    <w:rsid w:val="00BF4B74"/>
    <w:rsid w:val="00BF667D"/>
    <w:rsid w:val="00BF77E4"/>
    <w:rsid w:val="00C02FB3"/>
    <w:rsid w:val="00C0399B"/>
    <w:rsid w:val="00C040B5"/>
    <w:rsid w:val="00C075AA"/>
    <w:rsid w:val="00C07B74"/>
    <w:rsid w:val="00C1054C"/>
    <w:rsid w:val="00C11618"/>
    <w:rsid w:val="00C12B43"/>
    <w:rsid w:val="00C13805"/>
    <w:rsid w:val="00C143A7"/>
    <w:rsid w:val="00C165ED"/>
    <w:rsid w:val="00C16A28"/>
    <w:rsid w:val="00C17EE4"/>
    <w:rsid w:val="00C20256"/>
    <w:rsid w:val="00C23043"/>
    <w:rsid w:val="00C27AC2"/>
    <w:rsid w:val="00C3003D"/>
    <w:rsid w:val="00C3068E"/>
    <w:rsid w:val="00C309D7"/>
    <w:rsid w:val="00C33252"/>
    <w:rsid w:val="00C34509"/>
    <w:rsid w:val="00C374FB"/>
    <w:rsid w:val="00C4063F"/>
    <w:rsid w:val="00C40717"/>
    <w:rsid w:val="00C40B42"/>
    <w:rsid w:val="00C42FFF"/>
    <w:rsid w:val="00C46292"/>
    <w:rsid w:val="00C46D39"/>
    <w:rsid w:val="00C470FB"/>
    <w:rsid w:val="00C503DC"/>
    <w:rsid w:val="00C50F8C"/>
    <w:rsid w:val="00C51D15"/>
    <w:rsid w:val="00C54933"/>
    <w:rsid w:val="00C54DE6"/>
    <w:rsid w:val="00C5623F"/>
    <w:rsid w:val="00C6073A"/>
    <w:rsid w:val="00C64932"/>
    <w:rsid w:val="00C654F6"/>
    <w:rsid w:val="00C65C69"/>
    <w:rsid w:val="00C67915"/>
    <w:rsid w:val="00C74686"/>
    <w:rsid w:val="00C7543E"/>
    <w:rsid w:val="00C768C1"/>
    <w:rsid w:val="00C76912"/>
    <w:rsid w:val="00C77EB3"/>
    <w:rsid w:val="00C800A1"/>
    <w:rsid w:val="00C80AC3"/>
    <w:rsid w:val="00C81AE2"/>
    <w:rsid w:val="00C84C59"/>
    <w:rsid w:val="00C85328"/>
    <w:rsid w:val="00C85E1C"/>
    <w:rsid w:val="00C86BB8"/>
    <w:rsid w:val="00C86E52"/>
    <w:rsid w:val="00C872AF"/>
    <w:rsid w:val="00C92503"/>
    <w:rsid w:val="00C94A57"/>
    <w:rsid w:val="00C94F95"/>
    <w:rsid w:val="00C960D5"/>
    <w:rsid w:val="00C9698D"/>
    <w:rsid w:val="00CA03C5"/>
    <w:rsid w:val="00CA2F2B"/>
    <w:rsid w:val="00CA4D69"/>
    <w:rsid w:val="00CA4E7D"/>
    <w:rsid w:val="00CB0209"/>
    <w:rsid w:val="00CB1023"/>
    <w:rsid w:val="00CB1801"/>
    <w:rsid w:val="00CB1D1A"/>
    <w:rsid w:val="00CB424C"/>
    <w:rsid w:val="00CB49B0"/>
    <w:rsid w:val="00CB7364"/>
    <w:rsid w:val="00CC04DD"/>
    <w:rsid w:val="00CC2A1A"/>
    <w:rsid w:val="00CC5135"/>
    <w:rsid w:val="00CC5458"/>
    <w:rsid w:val="00CD017F"/>
    <w:rsid w:val="00CD03D8"/>
    <w:rsid w:val="00CD0D9E"/>
    <w:rsid w:val="00CD297D"/>
    <w:rsid w:val="00CD2FA0"/>
    <w:rsid w:val="00CD5795"/>
    <w:rsid w:val="00CD64A1"/>
    <w:rsid w:val="00CE051E"/>
    <w:rsid w:val="00CE2C77"/>
    <w:rsid w:val="00CE3897"/>
    <w:rsid w:val="00CE3BDA"/>
    <w:rsid w:val="00CE42ED"/>
    <w:rsid w:val="00CE482A"/>
    <w:rsid w:val="00CE5AB3"/>
    <w:rsid w:val="00CE60E0"/>
    <w:rsid w:val="00CE6AF6"/>
    <w:rsid w:val="00CF0F65"/>
    <w:rsid w:val="00CF11B7"/>
    <w:rsid w:val="00CF2758"/>
    <w:rsid w:val="00CF4C14"/>
    <w:rsid w:val="00CF515F"/>
    <w:rsid w:val="00CF5A67"/>
    <w:rsid w:val="00D0213A"/>
    <w:rsid w:val="00D02870"/>
    <w:rsid w:val="00D02D9F"/>
    <w:rsid w:val="00D03D60"/>
    <w:rsid w:val="00D05E85"/>
    <w:rsid w:val="00D10F84"/>
    <w:rsid w:val="00D117EC"/>
    <w:rsid w:val="00D11ADC"/>
    <w:rsid w:val="00D11AFC"/>
    <w:rsid w:val="00D13A6A"/>
    <w:rsid w:val="00D15C08"/>
    <w:rsid w:val="00D17AF7"/>
    <w:rsid w:val="00D2084F"/>
    <w:rsid w:val="00D21833"/>
    <w:rsid w:val="00D21964"/>
    <w:rsid w:val="00D21DF2"/>
    <w:rsid w:val="00D23767"/>
    <w:rsid w:val="00D238DE"/>
    <w:rsid w:val="00D240AB"/>
    <w:rsid w:val="00D245C5"/>
    <w:rsid w:val="00D246A3"/>
    <w:rsid w:val="00D26D95"/>
    <w:rsid w:val="00D27390"/>
    <w:rsid w:val="00D2766D"/>
    <w:rsid w:val="00D27F7A"/>
    <w:rsid w:val="00D30770"/>
    <w:rsid w:val="00D30FAC"/>
    <w:rsid w:val="00D323A7"/>
    <w:rsid w:val="00D33B2E"/>
    <w:rsid w:val="00D33F3A"/>
    <w:rsid w:val="00D34F9D"/>
    <w:rsid w:val="00D37EAD"/>
    <w:rsid w:val="00D4141D"/>
    <w:rsid w:val="00D419BC"/>
    <w:rsid w:val="00D421B0"/>
    <w:rsid w:val="00D4270F"/>
    <w:rsid w:val="00D42B56"/>
    <w:rsid w:val="00D43EBA"/>
    <w:rsid w:val="00D46B25"/>
    <w:rsid w:val="00D4705D"/>
    <w:rsid w:val="00D47515"/>
    <w:rsid w:val="00D47E91"/>
    <w:rsid w:val="00D50093"/>
    <w:rsid w:val="00D52AA6"/>
    <w:rsid w:val="00D548E1"/>
    <w:rsid w:val="00D556DE"/>
    <w:rsid w:val="00D5627C"/>
    <w:rsid w:val="00D56A8C"/>
    <w:rsid w:val="00D60164"/>
    <w:rsid w:val="00D619F9"/>
    <w:rsid w:val="00D62A37"/>
    <w:rsid w:val="00D6356B"/>
    <w:rsid w:val="00D712E3"/>
    <w:rsid w:val="00D72064"/>
    <w:rsid w:val="00D72782"/>
    <w:rsid w:val="00D72DF8"/>
    <w:rsid w:val="00D742EA"/>
    <w:rsid w:val="00D743FB"/>
    <w:rsid w:val="00D75FFD"/>
    <w:rsid w:val="00D76F4D"/>
    <w:rsid w:val="00D77F76"/>
    <w:rsid w:val="00D80705"/>
    <w:rsid w:val="00D82589"/>
    <w:rsid w:val="00D8445E"/>
    <w:rsid w:val="00D8519F"/>
    <w:rsid w:val="00D858BD"/>
    <w:rsid w:val="00D86ACF"/>
    <w:rsid w:val="00D87482"/>
    <w:rsid w:val="00D903C3"/>
    <w:rsid w:val="00D92174"/>
    <w:rsid w:val="00DA2CFA"/>
    <w:rsid w:val="00DA3794"/>
    <w:rsid w:val="00DA44FD"/>
    <w:rsid w:val="00DA4D58"/>
    <w:rsid w:val="00DA4E2B"/>
    <w:rsid w:val="00DA59D3"/>
    <w:rsid w:val="00DB26B3"/>
    <w:rsid w:val="00DB452D"/>
    <w:rsid w:val="00DB4566"/>
    <w:rsid w:val="00DB515F"/>
    <w:rsid w:val="00DB5D57"/>
    <w:rsid w:val="00DC2E41"/>
    <w:rsid w:val="00DC7882"/>
    <w:rsid w:val="00DC7F03"/>
    <w:rsid w:val="00DD28EC"/>
    <w:rsid w:val="00DD3AE7"/>
    <w:rsid w:val="00DD4D7F"/>
    <w:rsid w:val="00DD5440"/>
    <w:rsid w:val="00DE02E4"/>
    <w:rsid w:val="00DE08F8"/>
    <w:rsid w:val="00DE1301"/>
    <w:rsid w:val="00DE355C"/>
    <w:rsid w:val="00DE3616"/>
    <w:rsid w:val="00DE3CF7"/>
    <w:rsid w:val="00DE50EC"/>
    <w:rsid w:val="00DE78E0"/>
    <w:rsid w:val="00DF0B6E"/>
    <w:rsid w:val="00DF13B4"/>
    <w:rsid w:val="00DF5E29"/>
    <w:rsid w:val="00DF65B5"/>
    <w:rsid w:val="00E02B17"/>
    <w:rsid w:val="00E03BF9"/>
    <w:rsid w:val="00E05FEF"/>
    <w:rsid w:val="00E06BB7"/>
    <w:rsid w:val="00E06F65"/>
    <w:rsid w:val="00E10788"/>
    <w:rsid w:val="00E10F97"/>
    <w:rsid w:val="00E1158F"/>
    <w:rsid w:val="00E12C53"/>
    <w:rsid w:val="00E14B9D"/>
    <w:rsid w:val="00E2039D"/>
    <w:rsid w:val="00E20819"/>
    <w:rsid w:val="00E20C9E"/>
    <w:rsid w:val="00E21301"/>
    <w:rsid w:val="00E2265D"/>
    <w:rsid w:val="00E23E14"/>
    <w:rsid w:val="00E24B68"/>
    <w:rsid w:val="00E318A4"/>
    <w:rsid w:val="00E33174"/>
    <w:rsid w:val="00E3443F"/>
    <w:rsid w:val="00E3767F"/>
    <w:rsid w:val="00E40547"/>
    <w:rsid w:val="00E41D4C"/>
    <w:rsid w:val="00E43D17"/>
    <w:rsid w:val="00E449BC"/>
    <w:rsid w:val="00E44D04"/>
    <w:rsid w:val="00E4571B"/>
    <w:rsid w:val="00E46442"/>
    <w:rsid w:val="00E50C91"/>
    <w:rsid w:val="00E510D1"/>
    <w:rsid w:val="00E53380"/>
    <w:rsid w:val="00E54085"/>
    <w:rsid w:val="00E54E67"/>
    <w:rsid w:val="00E55596"/>
    <w:rsid w:val="00E60157"/>
    <w:rsid w:val="00E61505"/>
    <w:rsid w:val="00E63A60"/>
    <w:rsid w:val="00E6433C"/>
    <w:rsid w:val="00E64DF3"/>
    <w:rsid w:val="00E65328"/>
    <w:rsid w:val="00E66A5E"/>
    <w:rsid w:val="00E7015E"/>
    <w:rsid w:val="00E771F4"/>
    <w:rsid w:val="00E77922"/>
    <w:rsid w:val="00E80589"/>
    <w:rsid w:val="00E8181C"/>
    <w:rsid w:val="00E81899"/>
    <w:rsid w:val="00E81E72"/>
    <w:rsid w:val="00E82514"/>
    <w:rsid w:val="00E83128"/>
    <w:rsid w:val="00E85130"/>
    <w:rsid w:val="00E851CC"/>
    <w:rsid w:val="00E85B4C"/>
    <w:rsid w:val="00E8660C"/>
    <w:rsid w:val="00E92D46"/>
    <w:rsid w:val="00E93486"/>
    <w:rsid w:val="00E96740"/>
    <w:rsid w:val="00E972C9"/>
    <w:rsid w:val="00E9733E"/>
    <w:rsid w:val="00E97CF1"/>
    <w:rsid w:val="00EA0933"/>
    <w:rsid w:val="00EA3EFE"/>
    <w:rsid w:val="00EA6C4B"/>
    <w:rsid w:val="00EA7102"/>
    <w:rsid w:val="00EA73D1"/>
    <w:rsid w:val="00EA791D"/>
    <w:rsid w:val="00EA7C3E"/>
    <w:rsid w:val="00EB0298"/>
    <w:rsid w:val="00EB27F2"/>
    <w:rsid w:val="00EB3926"/>
    <w:rsid w:val="00EB50CF"/>
    <w:rsid w:val="00EB55FB"/>
    <w:rsid w:val="00EB5BCC"/>
    <w:rsid w:val="00EB74B5"/>
    <w:rsid w:val="00EC1105"/>
    <w:rsid w:val="00EC4285"/>
    <w:rsid w:val="00EC44A2"/>
    <w:rsid w:val="00EC5DC7"/>
    <w:rsid w:val="00EC6BEC"/>
    <w:rsid w:val="00ED2CB7"/>
    <w:rsid w:val="00ED3EA2"/>
    <w:rsid w:val="00EE004F"/>
    <w:rsid w:val="00EE02B3"/>
    <w:rsid w:val="00EE02D1"/>
    <w:rsid w:val="00EE0428"/>
    <w:rsid w:val="00EE19C3"/>
    <w:rsid w:val="00EE4F74"/>
    <w:rsid w:val="00EE6CE7"/>
    <w:rsid w:val="00EE7769"/>
    <w:rsid w:val="00EF09BB"/>
    <w:rsid w:val="00EF11A0"/>
    <w:rsid w:val="00EF648A"/>
    <w:rsid w:val="00EF76DE"/>
    <w:rsid w:val="00F0162D"/>
    <w:rsid w:val="00F0220F"/>
    <w:rsid w:val="00F03112"/>
    <w:rsid w:val="00F04782"/>
    <w:rsid w:val="00F05FBB"/>
    <w:rsid w:val="00F12E3C"/>
    <w:rsid w:val="00F14906"/>
    <w:rsid w:val="00F15D04"/>
    <w:rsid w:val="00F162C2"/>
    <w:rsid w:val="00F21965"/>
    <w:rsid w:val="00F21A62"/>
    <w:rsid w:val="00F22173"/>
    <w:rsid w:val="00F233B4"/>
    <w:rsid w:val="00F2531B"/>
    <w:rsid w:val="00F25F36"/>
    <w:rsid w:val="00F33691"/>
    <w:rsid w:val="00F338E6"/>
    <w:rsid w:val="00F33A7C"/>
    <w:rsid w:val="00F34726"/>
    <w:rsid w:val="00F419C5"/>
    <w:rsid w:val="00F42DBA"/>
    <w:rsid w:val="00F43471"/>
    <w:rsid w:val="00F438D7"/>
    <w:rsid w:val="00F4447A"/>
    <w:rsid w:val="00F46321"/>
    <w:rsid w:val="00F478D5"/>
    <w:rsid w:val="00F508E3"/>
    <w:rsid w:val="00F5098B"/>
    <w:rsid w:val="00F51B79"/>
    <w:rsid w:val="00F51D38"/>
    <w:rsid w:val="00F56D38"/>
    <w:rsid w:val="00F574B4"/>
    <w:rsid w:val="00F601C9"/>
    <w:rsid w:val="00F6080A"/>
    <w:rsid w:val="00F60F91"/>
    <w:rsid w:val="00F63723"/>
    <w:rsid w:val="00F63B43"/>
    <w:rsid w:val="00F652F1"/>
    <w:rsid w:val="00F663D4"/>
    <w:rsid w:val="00F7207D"/>
    <w:rsid w:val="00F721BD"/>
    <w:rsid w:val="00F72501"/>
    <w:rsid w:val="00F728B5"/>
    <w:rsid w:val="00F73418"/>
    <w:rsid w:val="00F73779"/>
    <w:rsid w:val="00F73A38"/>
    <w:rsid w:val="00F77969"/>
    <w:rsid w:val="00F84966"/>
    <w:rsid w:val="00F84A8F"/>
    <w:rsid w:val="00F862A0"/>
    <w:rsid w:val="00F93885"/>
    <w:rsid w:val="00F951A9"/>
    <w:rsid w:val="00F9655B"/>
    <w:rsid w:val="00F97D94"/>
    <w:rsid w:val="00FA151B"/>
    <w:rsid w:val="00FA19BF"/>
    <w:rsid w:val="00FB0583"/>
    <w:rsid w:val="00FB0DA2"/>
    <w:rsid w:val="00FB0F12"/>
    <w:rsid w:val="00FB1B25"/>
    <w:rsid w:val="00FB385F"/>
    <w:rsid w:val="00FB53BE"/>
    <w:rsid w:val="00FB5924"/>
    <w:rsid w:val="00FB6B5F"/>
    <w:rsid w:val="00FB6CC0"/>
    <w:rsid w:val="00FB6DFA"/>
    <w:rsid w:val="00FB711B"/>
    <w:rsid w:val="00FB7D49"/>
    <w:rsid w:val="00FC05DA"/>
    <w:rsid w:val="00FC073C"/>
    <w:rsid w:val="00FC1FAE"/>
    <w:rsid w:val="00FC4694"/>
    <w:rsid w:val="00FC494F"/>
    <w:rsid w:val="00FC5000"/>
    <w:rsid w:val="00FC650E"/>
    <w:rsid w:val="00FD0753"/>
    <w:rsid w:val="00FD20B2"/>
    <w:rsid w:val="00FD2B90"/>
    <w:rsid w:val="00FD3197"/>
    <w:rsid w:val="00FE06EF"/>
    <w:rsid w:val="00FE0C2A"/>
    <w:rsid w:val="00FE184D"/>
    <w:rsid w:val="00FE3549"/>
    <w:rsid w:val="00FE559C"/>
    <w:rsid w:val="00FE6361"/>
    <w:rsid w:val="00FE6842"/>
    <w:rsid w:val="00FE7228"/>
    <w:rsid w:val="00FF0CD9"/>
    <w:rsid w:val="00FF1D4F"/>
    <w:rsid w:val="00FF296A"/>
    <w:rsid w:val="00FF5DF3"/>
    <w:rsid w:val="00FF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93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dnoteText">
    <w:name w:val="endnote text"/>
    <w:basedOn w:val="Normal"/>
    <w:link w:val="EndnoteTextChar"/>
    <w:uiPriority w:val="99"/>
    <w:unhideWhenUsed/>
    <w:rsid w:val="00355C1D"/>
    <w:pPr>
      <w:spacing w:after="0" w:line="240" w:lineRule="auto"/>
    </w:pPr>
    <w:rPr>
      <w:sz w:val="20"/>
      <w:szCs w:val="20"/>
    </w:rPr>
  </w:style>
  <w:style w:type="character" w:customStyle="1" w:styleId="EndnoteTextChar">
    <w:name w:val="Endnote Text Char"/>
    <w:basedOn w:val="DefaultParagraphFont"/>
    <w:link w:val="EndnoteText"/>
    <w:uiPriority w:val="99"/>
    <w:rsid w:val="00355C1D"/>
    <w:rPr>
      <w:sz w:val="20"/>
      <w:szCs w:val="20"/>
    </w:rPr>
  </w:style>
  <w:style w:type="character" w:styleId="EndnoteReference">
    <w:name w:val="endnote reference"/>
    <w:basedOn w:val="DefaultParagraphFont"/>
    <w:uiPriority w:val="99"/>
    <w:semiHidden/>
    <w:unhideWhenUsed/>
    <w:rsid w:val="00355C1D"/>
    <w:rPr>
      <w:vertAlign w:val="superscript"/>
    </w:rPr>
  </w:style>
  <w:style w:type="paragraph" w:styleId="FootnoteText">
    <w:name w:val="footnote text"/>
    <w:basedOn w:val="Normal"/>
    <w:link w:val="FootnoteTextChar"/>
    <w:uiPriority w:val="99"/>
    <w:semiHidden/>
    <w:unhideWhenUsed/>
    <w:rsid w:val="00581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E0A"/>
    <w:rPr>
      <w:sz w:val="20"/>
      <w:szCs w:val="20"/>
    </w:rPr>
  </w:style>
  <w:style w:type="character" w:styleId="FootnoteReference">
    <w:name w:val="footnote reference"/>
    <w:basedOn w:val="DefaultParagraphFont"/>
    <w:uiPriority w:val="99"/>
    <w:semiHidden/>
    <w:unhideWhenUsed/>
    <w:rsid w:val="00581E0A"/>
    <w:rPr>
      <w:vertAlign w:val="superscript"/>
    </w:rPr>
  </w:style>
  <w:style w:type="paragraph" w:styleId="BalloonText">
    <w:name w:val="Balloon Text"/>
    <w:basedOn w:val="Normal"/>
    <w:link w:val="BalloonTextChar"/>
    <w:uiPriority w:val="99"/>
    <w:semiHidden/>
    <w:unhideWhenUsed/>
    <w:rsid w:val="00BE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3F"/>
    <w:rPr>
      <w:rFonts w:ascii="Segoe UI" w:hAnsi="Segoe UI" w:cs="Segoe UI"/>
      <w:sz w:val="18"/>
      <w:szCs w:val="18"/>
    </w:rPr>
  </w:style>
  <w:style w:type="paragraph" w:styleId="Footer">
    <w:name w:val="footer"/>
    <w:basedOn w:val="Normal"/>
    <w:link w:val="FooterChar"/>
    <w:uiPriority w:val="99"/>
    <w:unhideWhenUsed/>
    <w:rsid w:val="009C5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FE"/>
  </w:style>
  <w:style w:type="character" w:customStyle="1" w:styleId="jrnl">
    <w:name w:val="jrnl"/>
    <w:basedOn w:val="DefaultParagraphFont"/>
    <w:rsid w:val="00594E66"/>
  </w:style>
  <w:style w:type="character" w:styleId="CommentReference">
    <w:name w:val="annotation reference"/>
    <w:basedOn w:val="DefaultParagraphFont"/>
    <w:uiPriority w:val="99"/>
    <w:semiHidden/>
    <w:unhideWhenUsed/>
    <w:rsid w:val="002D121B"/>
    <w:rPr>
      <w:sz w:val="18"/>
      <w:szCs w:val="18"/>
    </w:rPr>
  </w:style>
  <w:style w:type="paragraph" w:styleId="CommentText">
    <w:name w:val="annotation text"/>
    <w:basedOn w:val="Normal"/>
    <w:link w:val="CommentTextChar"/>
    <w:uiPriority w:val="99"/>
    <w:semiHidden/>
    <w:unhideWhenUsed/>
    <w:rsid w:val="002D121B"/>
    <w:pPr>
      <w:spacing w:line="240" w:lineRule="auto"/>
    </w:pPr>
    <w:rPr>
      <w:sz w:val="24"/>
      <w:szCs w:val="24"/>
    </w:rPr>
  </w:style>
  <w:style w:type="character" w:customStyle="1" w:styleId="CommentTextChar">
    <w:name w:val="Comment Text Char"/>
    <w:basedOn w:val="DefaultParagraphFont"/>
    <w:link w:val="CommentText"/>
    <w:uiPriority w:val="99"/>
    <w:semiHidden/>
    <w:rsid w:val="002D121B"/>
    <w:rPr>
      <w:sz w:val="24"/>
      <w:szCs w:val="24"/>
    </w:rPr>
  </w:style>
  <w:style w:type="paragraph" w:styleId="CommentSubject">
    <w:name w:val="annotation subject"/>
    <w:basedOn w:val="CommentText"/>
    <w:next w:val="CommentText"/>
    <w:link w:val="CommentSubjectChar"/>
    <w:uiPriority w:val="99"/>
    <w:semiHidden/>
    <w:unhideWhenUsed/>
    <w:rsid w:val="002D121B"/>
    <w:rPr>
      <w:b/>
      <w:bCs/>
      <w:sz w:val="20"/>
      <w:szCs w:val="20"/>
    </w:rPr>
  </w:style>
  <w:style w:type="character" w:customStyle="1" w:styleId="CommentSubjectChar">
    <w:name w:val="Comment Subject Char"/>
    <w:basedOn w:val="CommentTextChar"/>
    <w:link w:val="CommentSubject"/>
    <w:uiPriority w:val="99"/>
    <w:semiHidden/>
    <w:rsid w:val="002D121B"/>
    <w:rPr>
      <w:b/>
      <w:bCs/>
      <w:sz w:val="20"/>
      <w:szCs w:val="20"/>
    </w:rPr>
  </w:style>
  <w:style w:type="paragraph" w:styleId="ListParagraph">
    <w:name w:val="List Paragraph"/>
    <w:basedOn w:val="Normal"/>
    <w:uiPriority w:val="34"/>
    <w:qFormat/>
    <w:rsid w:val="00062E38"/>
    <w:pPr>
      <w:ind w:left="720"/>
      <w:contextualSpacing/>
    </w:pPr>
  </w:style>
  <w:style w:type="paragraph" w:styleId="Header">
    <w:name w:val="header"/>
    <w:basedOn w:val="Normal"/>
    <w:link w:val="HeaderChar"/>
    <w:uiPriority w:val="99"/>
    <w:unhideWhenUsed/>
    <w:rsid w:val="00916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F9"/>
  </w:style>
  <w:style w:type="character" w:customStyle="1" w:styleId="apple-converted-space">
    <w:name w:val="apple-converted-space"/>
    <w:basedOn w:val="DefaultParagraphFont"/>
    <w:rsid w:val="00122E8D"/>
  </w:style>
  <w:style w:type="character" w:customStyle="1" w:styleId="highlight">
    <w:name w:val="highlight"/>
    <w:basedOn w:val="DefaultParagraphFont"/>
    <w:rsid w:val="00122E8D"/>
  </w:style>
  <w:style w:type="paragraph" w:styleId="HTMLPreformatted">
    <w:name w:val="HTML Preformatted"/>
    <w:basedOn w:val="Normal"/>
    <w:link w:val="HTMLPreformattedChar"/>
    <w:uiPriority w:val="99"/>
    <w:unhideWhenUsed/>
    <w:rsid w:val="00E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EC1105"/>
    <w:rPr>
      <w:rFonts w:ascii="Courier New" w:eastAsia="Times New Roman" w:hAnsi="Courier New" w:cs="Courier New"/>
      <w:color w:val="auto"/>
      <w:sz w:val="20"/>
      <w:szCs w:val="20"/>
    </w:rPr>
  </w:style>
  <w:style w:type="table" w:styleId="TableGrid">
    <w:name w:val="Table Grid"/>
    <w:basedOn w:val="TableNormal"/>
    <w:uiPriority w:val="59"/>
    <w:rsid w:val="00C374FB"/>
    <w:pP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B18"/>
    <w:pPr>
      <w:pBdr>
        <w:top w:val="nil"/>
        <w:left w:val="nil"/>
        <w:bottom w:val="nil"/>
        <w:right w:val="nil"/>
        <w:between w:val="nil"/>
        <w:bar w:val="nil"/>
      </w:pBdr>
      <w:spacing w:after="0" w:line="240" w:lineRule="auto"/>
    </w:pPr>
    <w:rPr>
      <w:rFonts w:ascii="Helvetica" w:eastAsia="Helvetica" w:hAnsi="Helvetica" w:cs="Helvetica"/>
      <w:bdr w:val="nil"/>
    </w:rPr>
  </w:style>
  <w:style w:type="character" w:styleId="Hyperlink">
    <w:name w:val="Hyperlink"/>
    <w:basedOn w:val="DefaultParagraphFont"/>
    <w:uiPriority w:val="99"/>
    <w:unhideWhenUsed/>
    <w:rsid w:val="005140E7"/>
    <w:rPr>
      <w:color w:val="0563C1" w:themeColor="hyperlink"/>
      <w:u w:val="single"/>
    </w:rPr>
  </w:style>
  <w:style w:type="character" w:styleId="FollowedHyperlink">
    <w:name w:val="FollowedHyperlink"/>
    <w:basedOn w:val="DefaultParagraphFont"/>
    <w:uiPriority w:val="99"/>
    <w:semiHidden/>
    <w:unhideWhenUsed/>
    <w:rsid w:val="00F73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225">
      <w:bodyDiv w:val="1"/>
      <w:marLeft w:val="0"/>
      <w:marRight w:val="0"/>
      <w:marTop w:val="0"/>
      <w:marBottom w:val="0"/>
      <w:divBdr>
        <w:top w:val="none" w:sz="0" w:space="0" w:color="auto"/>
        <w:left w:val="none" w:sz="0" w:space="0" w:color="auto"/>
        <w:bottom w:val="none" w:sz="0" w:space="0" w:color="auto"/>
        <w:right w:val="none" w:sz="0" w:space="0" w:color="auto"/>
      </w:divBdr>
    </w:div>
    <w:div w:id="113254004">
      <w:bodyDiv w:val="1"/>
      <w:marLeft w:val="0"/>
      <w:marRight w:val="0"/>
      <w:marTop w:val="0"/>
      <w:marBottom w:val="0"/>
      <w:divBdr>
        <w:top w:val="none" w:sz="0" w:space="0" w:color="auto"/>
        <w:left w:val="none" w:sz="0" w:space="0" w:color="auto"/>
        <w:bottom w:val="none" w:sz="0" w:space="0" w:color="auto"/>
        <w:right w:val="none" w:sz="0" w:space="0" w:color="auto"/>
      </w:divBdr>
    </w:div>
    <w:div w:id="448814055">
      <w:bodyDiv w:val="1"/>
      <w:marLeft w:val="0"/>
      <w:marRight w:val="0"/>
      <w:marTop w:val="0"/>
      <w:marBottom w:val="0"/>
      <w:divBdr>
        <w:top w:val="none" w:sz="0" w:space="0" w:color="auto"/>
        <w:left w:val="none" w:sz="0" w:space="0" w:color="auto"/>
        <w:bottom w:val="none" w:sz="0" w:space="0" w:color="auto"/>
        <w:right w:val="none" w:sz="0" w:space="0" w:color="auto"/>
      </w:divBdr>
    </w:div>
    <w:div w:id="520977217">
      <w:bodyDiv w:val="1"/>
      <w:marLeft w:val="0"/>
      <w:marRight w:val="0"/>
      <w:marTop w:val="0"/>
      <w:marBottom w:val="0"/>
      <w:divBdr>
        <w:top w:val="none" w:sz="0" w:space="0" w:color="auto"/>
        <w:left w:val="none" w:sz="0" w:space="0" w:color="auto"/>
        <w:bottom w:val="none" w:sz="0" w:space="0" w:color="auto"/>
        <w:right w:val="none" w:sz="0" w:space="0" w:color="auto"/>
      </w:divBdr>
    </w:div>
    <w:div w:id="644939790">
      <w:bodyDiv w:val="1"/>
      <w:marLeft w:val="0"/>
      <w:marRight w:val="0"/>
      <w:marTop w:val="0"/>
      <w:marBottom w:val="0"/>
      <w:divBdr>
        <w:top w:val="none" w:sz="0" w:space="0" w:color="auto"/>
        <w:left w:val="none" w:sz="0" w:space="0" w:color="auto"/>
        <w:bottom w:val="none" w:sz="0" w:space="0" w:color="auto"/>
        <w:right w:val="none" w:sz="0" w:space="0" w:color="auto"/>
      </w:divBdr>
    </w:div>
    <w:div w:id="712315430">
      <w:bodyDiv w:val="1"/>
      <w:marLeft w:val="0"/>
      <w:marRight w:val="0"/>
      <w:marTop w:val="0"/>
      <w:marBottom w:val="0"/>
      <w:divBdr>
        <w:top w:val="none" w:sz="0" w:space="0" w:color="auto"/>
        <w:left w:val="none" w:sz="0" w:space="0" w:color="auto"/>
        <w:bottom w:val="none" w:sz="0" w:space="0" w:color="auto"/>
        <w:right w:val="none" w:sz="0" w:space="0" w:color="auto"/>
      </w:divBdr>
    </w:div>
    <w:div w:id="797140360">
      <w:bodyDiv w:val="1"/>
      <w:marLeft w:val="0"/>
      <w:marRight w:val="0"/>
      <w:marTop w:val="0"/>
      <w:marBottom w:val="0"/>
      <w:divBdr>
        <w:top w:val="none" w:sz="0" w:space="0" w:color="auto"/>
        <w:left w:val="none" w:sz="0" w:space="0" w:color="auto"/>
        <w:bottom w:val="none" w:sz="0" w:space="0" w:color="auto"/>
        <w:right w:val="none" w:sz="0" w:space="0" w:color="auto"/>
      </w:divBdr>
    </w:div>
    <w:div w:id="808671428">
      <w:bodyDiv w:val="1"/>
      <w:marLeft w:val="0"/>
      <w:marRight w:val="0"/>
      <w:marTop w:val="0"/>
      <w:marBottom w:val="0"/>
      <w:divBdr>
        <w:top w:val="none" w:sz="0" w:space="0" w:color="auto"/>
        <w:left w:val="none" w:sz="0" w:space="0" w:color="auto"/>
        <w:bottom w:val="none" w:sz="0" w:space="0" w:color="auto"/>
        <w:right w:val="none" w:sz="0" w:space="0" w:color="auto"/>
      </w:divBdr>
    </w:div>
    <w:div w:id="812142612">
      <w:bodyDiv w:val="1"/>
      <w:marLeft w:val="0"/>
      <w:marRight w:val="0"/>
      <w:marTop w:val="0"/>
      <w:marBottom w:val="0"/>
      <w:divBdr>
        <w:top w:val="none" w:sz="0" w:space="0" w:color="auto"/>
        <w:left w:val="none" w:sz="0" w:space="0" w:color="auto"/>
        <w:bottom w:val="none" w:sz="0" w:space="0" w:color="auto"/>
        <w:right w:val="none" w:sz="0" w:space="0" w:color="auto"/>
      </w:divBdr>
    </w:div>
    <w:div w:id="1063912709">
      <w:bodyDiv w:val="1"/>
      <w:marLeft w:val="0"/>
      <w:marRight w:val="0"/>
      <w:marTop w:val="0"/>
      <w:marBottom w:val="0"/>
      <w:divBdr>
        <w:top w:val="none" w:sz="0" w:space="0" w:color="auto"/>
        <w:left w:val="none" w:sz="0" w:space="0" w:color="auto"/>
        <w:bottom w:val="none" w:sz="0" w:space="0" w:color="auto"/>
        <w:right w:val="none" w:sz="0" w:space="0" w:color="auto"/>
      </w:divBdr>
      <w:divsChild>
        <w:div w:id="2049909684">
          <w:marLeft w:val="0"/>
          <w:marRight w:val="0"/>
          <w:marTop w:val="34"/>
          <w:marBottom w:val="34"/>
          <w:divBdr>
            <w:top w:val="none" w:sz="0" w:space="0" w:color="auto"/>
            <w:left w:val="none" w:sz="0" w:space="0" w:color="auto"/>
            <w:bottom w:val="none" w:sz="0" w:space="0" w:color="auto"/>
            <w:right w:val="none" w:sz="0" w:space="0" w:color="auto"/>
          </w:divBdr>
        </w:div>
      </w:divsChild>
    </w:div>
    <w:div w:id="1373118559">
      <w:bodyDiv w:val="1"/>
      <w:marLeft w:val="0"/>
      <w:marRight w:val="0"/>
      <w:marTop w:val="0"/>
      <w:marBottom w:val="0"/>
      <w:divBdr>
        <w:top w:val="none" w:sz="0" w:space="0" w:color="auto"/>
        <w:left w:val="none" w:sz="0" w:space="0" w:color="auto"/>
        <w:bottom w:val="none" w:sz="0" w:space="0" w:color="auto"/>
        <w:right w:val="none" w:sz="0" w:space="0" w:color="auto"/>
      </w:divBdr>
    </w:div>
    <w:div w:id="1443960818">
      <w:bodyDiv w:val="1"/>
      <w:marLeft w:val="0"/>
      <w:marRight w:val="0"/>
      <w:marTop w:val="0"/>
      <w:marBottom w:val="0"/>
      <w:divBdr>
        <w:top w:val="none" w:sz="0" w:space="0" w:color="auto"/>
        <w:left w:val="none" w:sz="0" w:space="0" w:color="auto"/>
        <w:bottom w:val="none" w:sz="0" w:space="0" w:color="auto"/>
        <w:right w:val="none" w:sz="0" w:space="0" w:color="auto"/>
      </w:divBdr>
      <w:divsChild>
        <w:div w:id="1525752223">
          <w:marLeft w:val="0"/>
          <w:marRight w:val="0"/>
          <w:marTop w:val="34"/>
          <w:marBottom w:val="34"/>
          <w:divBdr>
            <w:top w:val="none" w:sz="0" w:space="0" w:color="auto"/>
            <w:left w:val="none" w:sz="0" w:space="0" w:color="auto"/>
            <w:bottom w:val="none" w:sz="0" w:space="0" w:color="auto"/>
            <w:right w:val="none" w:sz="0" w:space="0" w:color="auto"/>
          </w:divBdr>
        </w:div>
      </w:divsChild>
    </w:div>
    <w:div w:id="1641106983">
      <w:bodyDiv w:val="1"/>
      <w:marLeft w:val="0"/>
      <w:marRight w:val="0"/>
      <w:marTop w:val="0"/>
      <w:marBottom w:val="0"/>
      <w:divBdr>
        <w:top w:val="none" w:sz="0" w:space="0" w:color="auto"/>
        <w:left w:val="none" w:sz="0" w:space="0" w:color="auto"/>
        <w:bottom w:val="none" w:sz="0" w:space="0" w:color="auto"/>
        <w:right w:val="none" w:sz="0" w:space="0" w:color="auto"/>
      </w:divBdr>
    </w:div>
    <w:div w:id="1788770280">
      <w:bodyDiv w:val="1"/>
      <w:marLeft w:val="0"/>
      <w:marRight w:val="0"/>
      <w:marTop w:val="0"/>
      <w:marBottom w:val="0"/>
      <w:divBdr>
        <w:top w:val="none" w:sz="0" w:space="0" w:color="auto"/>
        <w:left w:val="none" w:sz="0" w:space="0" w:color="auto"/>
        <w:bottom w:val="none" w:sz="0" w:space="0" w:color="auto"/>
        <w:right w:val="none" w:sz="0" w:space="0" w:color="auto"/>
      </w:divBdr>
    </w:div>
    <w:div w:id="1854151630">
      <w:bodyDiv w:val="1"/>
      <w:marLeft w:val="0"/>
      <w:marRight w:val="0"/>
      <w:marTop w:val="0"/>
      <w:marBottom w:val="0"/>
      <w:divBdr>
        <w:top w:val="none" w:sz="0" w:space="0" w:color="auto"/>
        <w:left w:val="none" w:sz="0" w:space="0" w:color="auto"/>
        <w:bottom w:val="none" w:sz="0" w:space="0" w:color="auto"/>
        <w:right w:val="none" w:sz="0" w:space="0" w:color="auto"/>
      </w:divBdr>
    </w:div>
    <w:div w:id="202751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C08B-AE00-4638-9FFC-349A029D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momma</dc:creator>
  <cp:lastModifiedBy>STINSLEY</cp:lastModifiedBy>
  <cp:revision>3</cp:revision>
  <cp:lastPrinted>2017-06-28T14:35:00Z</cp:lastPrinted>
  <dcterms:created xsi:type="dcterms:W3CDTF">2017-10-20T13:53:00Z</dcterms:created>
  <dcterms:modified xsi:type="dcterms:W3CDTF">2017-10-20T13:53:00Z</dcterms:modified>
</cp:coreProperties>
</file>