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B0FD8" w14:textId="2AF86997" w:rsidR="00F13314" w:rsidRPr="00507529" w:rsidRDefault="00531319" w:rsidP="00F13314">
      <w:pPr>
        <w:spacing w:line="480" w:lineRule="auto"/>
        <w:rPr>
          <w:rFonts w:ascii="Times New Roman" w:hAnsi="Times New Roman" w:cs="Arial"/>
          <w:b/>
          <w:sz w:val="24"/>
          <w:szCs w:val="24"/>
        </w:rPr>
      </w:pPr>
      <w:r w:rsidRPr="00507529">
        <w:rPr>
          <w:rFonts w:ascii="Times New Roman" w:hAnsi="Times New Roman" w:cs="Arial"/>
          <w:b/>
          <w:sz w:val="24"/>
          <w:szCs w:val="24"/>
        </w:rPr>
        <w:t>Supplemental Figure</w:t>
      </w:r>
      <w:r w:rsidR="00F13314" w:rsidRPr="00507529">
        <w:rPr>
          <w:rFonts w:ascii="Times New Roman" w:hAnsi="Times New Roman" w:cs="Arial"/>
          <w:b/>
          <w:sz w:val="24"/>
          <w:szCs w:val="24"/>
        </w:rPr>
        <w:t xml:space="preserve">. </w:t>
      </w:r>
      <w:r w:rsidR="00F13314" w:rsidRPr="00507529">
        <w:rPr>
          <w:rFonts w:ascii="Times New Roman" w:hAnsi="Times New Roman" w:cs="Arial"/>
          <w:sz w:val="24"/>
          <w:szCs w:val="24"/>
        </w:rPr>
        <w:t>Nursing Sepsis Screening Tool</w:t>
      </w:r>
      <w:r w:rsidR="00F13314" w:rsidRPr="00507529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5FABBC04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857FC7" wp14:editId="2A83F0DA">
            <wp:extent cx="5934075" cy="2276475"/>
            <wp:effectExtent l="0" t="0" r="9525" b="9525"/>
            <wp:docPr id="3" name="Picture 3" descr="C:\Users\pbhattacharjee\Desktop\Figure1_SepsisSuspic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hattacharjee\Desktop\Figure1_SepsisSuspic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F8DC" w14:textId="77777777" w:rsidR="00531319" w:rsidRDefault="00531319" w:rsidP="0053131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Abbreviations: bpm, beats per minute; HR, heart rate; MAP, mean arterial pressure (mm Hg); MRN, medical record number; RR, respiratory rate (breaths per minute); SBP, systolic blood pressure (mm Hg); T, temperature (</w:t>
      </w:r>
      <w:r w:rsidRPr="001955B2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); WBC, white blood cell (count, </w:t>
      </w:r>
      <w:r w:rsidRPr="00232230">
        <w:rPr>
          <w:rFonts w:ascii="Times New Roman" w:hAnsi="Times New Roman" w:cs="Times New Roman"/>
          <w:sz w:val="24"/>
          <w:szCs w:val="24"/>
        </w:rPr>
        <w:t>×10</w:t>
      </w:r>
      <w:r w:rsidRPr="0023223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32230"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A58CA88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</w:p>
    <w:p w14:paraId="1B5E9E86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</w:p>
    <w:p w14:paraId="17F4295D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</w:p>
    <w:p w14:paraId="0CE38E7C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</w:p>
    <w:p w14:paraId="10DDD948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</w:p>
    <w:p w14:paraId="29E55568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</w:p>
    <w:p w14:paraId="5E0A3DBD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</w:p>
    <w:p w14:paraId="49EF5606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</w:p>
    <w:p w14:paraId="7DC40043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</w:p>
    <w:p w14:paraId="634B139B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</w:p>
    <w:p w14:paraId="523C1885" w14:textId="77777777" w:rsidR="00F13314" w:rsidRDefault="00F13314" w:rsidP="00F13314">
      <w:pPr>
        <w:spacing w:line="480" w:lineRule="auto"/>
        <w:rPr>
          <w:rFonts w:ascii="Arial" w:hAnsi="Arial" w:cs="Arial"/>
          <w:b/>
        </w:rPr>
      </w:pPr>
    </w:p>
    <w:sectPr w:rsidR="00F133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D4B61" w14:textId="77777777" w:rsidR="00F13314" w:rsidRDefault="00F13314" w:rsidP="00F13314">
      <w:pPr>
        <w:spacing w:after="0" w:line="240" w:lineRule="auto"/>
      </w:pPr>
      <w:r>
        <w:separator/>
      </w:r>
    </w:p>
  </w:endnote>
  <w:endnote w:type="continuationSeparator" w:id="0">
    <w:p w14:paraId="7839A097" w14:textId="77777777" w:rsidR="00F13314" w:rsidRDefault="00F13314" w:rsidP="00F1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588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FD608" w14:textId="77777777" w:rsidR="001A4EED" w:rsidRDefault="00F133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2AE32" w14:textId="77777777" w:rsidR="001A4EED" w:rsidRDefault="005075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BA2D4" w14:textId="77777777" w:rsidR="00F13314" w:rsidRDefault="00F13314" w:rsidP="00F13314">
      <w:pPr>
        <w:spacing w:after="0" w:line="240" w:lineRule="auto"/>
      </w:pPr>
      <w:r>
        <w:separator/>
      </w:r>
    </w:p>
  </w:footnote>
  <w:footnote w:type="continuationSeparator" w:id="0">
    <w:p w14:paraId="41BDD282" w14:textId="77777777" w:rsidR="00F13314" w:rsidRDefault="00F13314" w:rsidP="00F13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14"/>
    <w:rsid w:val="00300630"/>
    <w:rsid w:val="00507529"/>
    <w:rsid w:val="00531319"/>
    <w:rsid w:val="00687A38"/>
    <w:rsid w:val="00901F6B"/>
    <w:rsid w:val="00F1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91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14"/>
  </w:style>
  <w:style w:type="table" w:styleId="TableGrid">
    <w:name w:val="Table Grid"/>
    <w:basedOn w:val="TableNormal"/>
    <w:uiPriority w:val="59"/>
    <w:rsid w:val="00F1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133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33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33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3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14"/>
  </w:style>
  <w:style w:type="table" w:styleId="TableGrid">
    <w:name w:val="Table Grid"/>
    <w:basedOn w:val="TableNormal"/>
    <w:uiPriority w:val="59"/>
    <w:rsid w:val="00F1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133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33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33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Company>University of Chicago Medicine &amp; Biological Sciences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Twu, Nicole [BSD] - MED</dc:creator>
  <cp:lastModifiedBy>Jeff Bauer</cp:lastModifiedBy>
  <cp:revision>5</cp:revision>
  <dcterms:created xsi:type="dcterms:W3CDTF">2017-02-24T19:21:00Z</dcterms:created>
  <dcterms:modified xsi:type="dcterms:W3CDTF">2017-03-15T14:22:00Z</dcterms:modified>
</cp:coreProperties>
</file>