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0AF5" w14:textId="77777777" w:rsidR="009941E9" w:rsidRPr="00132DE4" w:rsidRDefault="009941E9" w:rsidP="009941E9">
      <w:pPr>
        <w:outlineLvl w:val="0"/>
        <w:rPr>
          <w:b/>
          <w:bCs/>
          <w:u w:val="single"/>
        </w:rPr>
      </w:pPr>
      <w:bookmarkStart w:id="0" w:name="_GoBack"/>
      <w:bookmarkEnd w:id="0"/>
      <w:r w:rsidRPr="00132DE4">
        <w:rPr>
          <w:b/>
          <w:bCs/>
          <w:u w:val="single"/>
        </w:rPr>
        <w:t>Online Appendix</w:t>
      </w:r>
    </w:p>
    <w:p w14:paraId="6D350419" w14:textId="77777777" w:rsidR="009941E9" w:rsidRDefault="009941E9" w:rsidP="00FF31EC">
      <w:pPr>
        <w:jc w:val="center"/>
        <w:outlineLvl w:val="0"/>
        <w:rPr>
          <w:b/>
          <w:bCs/>
        </w:rPr>
      </w:pPr>
    </w:p>
    <w:p w14:paraId="40A80CE9" w14:textId="28CB193E" w:rsidR="00391F34" w:rsidRDefault="2C6ADECD" w:rsidP="00FF31EC">
      <w:pPr>
        <w:jc w:val="center"/>
        <w:outlineLvl w:val="0"/>
        <w:rPr>
          <w:b/>
          <w:bCs/>
        </w:rPr>
      </w:pPr>
      <w:r w:rsidRPr="2C6ADECD">
        <w:rPr>
          <w:b/>
          <w:bCs/>
        </w:rPr>
        <w:t xml:space="preserve">PHM </w:t>
      </w:r>
      <w:r w:rsidR="00494D12">
        <w:rPr>
          <w:b/>
          <w:bCs/>
        </w:rPr>
        <w:t xml:space="preserve">Community </w:t>
      </w:r>
      <w:r w:rsidR="00BD5A07">
        <w:rPr>
          <w:b/>
          <w:bCs/>
        </w:rPr>
        <w:t>Programs</w:t>
      </w:r>
      <w:r w:rsidR="003E79AE">
        <w:rPr>
          <w:b/>
          <w:bCs/>
        </w:rPr>
        <w:t xml:space="preserve"> </w:t>
      </w:r>
      <w:r w:rsidRPr="2C6ADECD">
        <w:rPr>
          <w:b/>
          <w:bCs/>
        </w:rPr>
        <w:t>Study Questions</w:t>
      </w:r>
    </w:p>
    <w:p w14:paraId="5A147597" w14:textId="77777777" w:rsidR="00D552E2" w:rsidRDefault="00D552E2" w:rsidP="00D552E2">
      <w:pPr>
        <w:jc w:val="center"/>
        <w:rPr>
          <w:b/>
        </w:rPr>
      </w:pPr>
    </w:p>
    <w:p w14:paraId="5DF008CE" w14:textId="754FDE25" w:rsidR="00D552E2" w:rsidRDefault="2C6ADECD" w:rsidP="00AD648E">
      <w:pPr>
        <w:jc w:val="center"/>
      </w:pPr>
      <w:r>
        <w:t xml:space="preserve">The following questions are intended to gain an understanding of the common practices for staffing pediatric hospitalists </w:t>
      </w:r>
      <w:r w:rsidR="00494D12">
        <w:t>in the community</w:t>
      </w:r>
      <w:r>
        <w:t xml:space="preserve">. This does not include hospitalists working </w:t>
      </w:r>
      <w:r w:rsidR="00494D12">
        <w:t>at University</w:t>
      </w:r>
      <w:r w:rsidR="009D501E">
        <w:t>/Children’s Hospital</w:t>
      </w:r>
      <w:r w:rsidR="00494D12">
        <w:t xml:space="preserve"> sites</w:t>
      </w:r>
      <w:r w:rsidR="0083644E">
        <w:t>, but may include th</w:t>
      </w:r>
      <w:r w:rsidR="00E30D6E">
        <w:t>ose affiliated with them</w:t>
      </w:r>
      <w:r w:rsidR="0083644E">
        <w:t>.</w:t>
      </w:r>
    </w:p>
    <w:p w14:paraId="5C8EB6B4" w14:textId="77777777" w:rsidR="004B4DF4" w:rsidRDefault="004B4DF4" w:rsidP="004B4DF4"/>
    <w:p w14:paraId="6A03F87F" w14:textId="77777777" w:rsidR="004B4DF4" w:rsidRPr="004B4DF4" w:rsidRDefault="004B4DF4" w:rsidP="004B4DF4"/>
    <w:p w14:paraId="35610990" w14:textId="1C0CF7BC" w:rsidR="00D552E2" w:rsidRPr="00600F11" w:rsidRDefault="2C6ADECD" w:rsidP="00FF31EC">
      <w:pPr>
        <w:outlineLvl w:val="0"/>
        <w:rPr>
          <w:b/>
          <w:bCs/>
        </w:rPr>
      </w:pPr>
      <w:r w:rsidRPr="2C6ADECD">
        <w:rPr>
          <w:b/>
          <w:bCs/>
          <w:u w:val="single"/>
        </w:rPr>
        <w:t>FTE</w:t>
      </w:r>
    </w:p>
    <w:p w14:paraId="66B8A297" w14:textId="77777777" w:rsidR="00D552E2" w:rsidRDefault="2C6ADECD" w:rsidP="00D552E2">
      <w:pPr>
        <w:pStyle w:val="ListParagraph"/>
        <w:numPr>
          <w:ilvl w:val="0"/>
          <w:numId w:val="1"/>
        </w:numPr>
      </w:pPr>
      <w:r>
        <w:t>What metric do you use to “count” FTE?  Weeks?  Shifts?  Hours? Other</w:t>
      </w:r>
    </w:p>
    <w:p w14:paraId="54426D6B" w14:textId="77777777" w:rsidR="00D552E2" w:rsidRDefault="2C6ADECD" w:rsidP="00D552E2">
      <w:pPr>
        <w:pStyle w:val="ListParagraph"/>
        <w:numPr>
          <w:ilvl w:val="1"/>
          <w:numId w:val="1"/>
        </w:numPr>
      </w:pPr>
      <w:r>
        <w:t>Do you have a way of converting your metric to another (e.g. 1880 hours = 27 weeks)</w:t>
      </w:r>
    </w:p>
    <w:p w14:paraId="4D0AF86D" w14:textId="1181713A" w:rsidR="000C3DC2" w:rsidRDefault="2C6ADECD" w:rsidP="000C3DC2">
      <w:pPr>
        <w:pStyle w:val="ListParagraph"/>
        <w:numPr>
          <w:ilvl w:val="0"/>
          <w:numId w:val="1"/>
        </w:numPr>
      </w:pPr>
      <w:r>
        <w:t xml:space="preserve">Using that </w:t>
      </w:r>
      <w:r w:rsidR="00CF36BD">
        <w:t>conversion</w:t>
      </w:r>
      <w:r>
        <w:t xml:space="preserve">, </w:t>
      </w:r>
      <w:r w:rsidR="00AC11B7">
        <w:t>how many clinical hours are considered 1.0 FTE at your institution</w:t>
      </w:r>
      <w:r>
        <w:t>?</w:t>
      </w:r>
      <w:r w:rsidR="00CF36BD">
        <w:t xml:space="preserve">  (how many clinical hours would someone working only clinical work in one year)</w:t>
      </w:r>
    </w:p>
    <w:p w14:paraId="136C97A9" w14:textId="77777777" w:rsidR="00D552E2" w:rsidRDefault="2C6ADECD" w:rsidP="00D552E2">
      <w:pPr>
        <w:pStyle w:val="ListParagraph"/>
        <w:numPr>
          <w:ilvl w:val="0"/>
          <w:numId w:val="1"/>
        </w:numPr>
      </w:pPr>
      <w:r>
        <w:t xml:space="preserve">What is a shift or day in that model? (e.g. 7a-5pm, 10h with three shifts, </w:t>
      </w:r>
      <w:proofErr w:type="spellStart"/>
      <w:r>
        <w:t>etc</w:t>
      </w:r>
      <w:proofErr w:type="spellEnd"/>
      <w:r>
        <w:t>)</w:t>
      </w:r>
    </w:p>
    <w:p w14:paraId="4802F68D" w14:textId="77777777" w:rsidR="00D552E2" w:rsidRDefault="2C6ADECD" w:rsidP="00D552E2">
      <w:pPr>
        <w:pStyle w:val="ListParagraph"/>
        <w:numPr>
          <w:ilvl w:val="1"/>
          <w:numId w:val="1"/>
        </w:numPr>
      </w:pPr>
      <w:r>
        <w:t>Total hours per each “shift”</w:t>
      </w:r>
    </w:p>
    <w:p w14:paraId="256DFE77" w14:textId="1F65A6EA" w:rsidR="000C3DC2" w:rsidRDefault="2C6ADECD" w:rsidP="000C3DC2">
      <w:pPr>
        <w:pStyle w:val="ListParagraph"/>
        <w:numPr>
          <w:ilvl w:val="1"/>
          <w:numId w:val="1"/>
        </w:numPr>
      </w:pPr>
      <w:r>
        <w:t xml:space="preserve">How many </w:t>
      </w:r>
      <w:r w:rsidR="00182747">
        <w:t xml:space="preserve">total </w:t>
      </w:r>
      <w:r>
        <w:t>weekends for 1.0 FTE?</w:t>
      </w:r>
    </w:p>
    <w:p w14:paraId="19C122F8" w14:textId="40811252" w:rsidR="00AC11B7" w:rsidRDefault="00AC11B7" w:rsidP="000C3DC2">
      <w:pPr>
        <w:pStyle w:val="ListParagraph"/>
        <w:numPr>
          <w:ilvl w:val="1"/>
          <w:numId w:val="1"/>
        </w:numPr>
      </w:pPr>
      <w:r>
        <w:t xml:space="preserve">Are any shifts weighted differently? (ex. weekends, holidays, </w:t>
      </w:r>
      <w:proofErr w:type="spellStart"/>
      <w:proofErr w:type="gramStart"/>
      <w:r>
        <w:t>acuity,etc</w:t>
      </w:r>
      <w:proofErr w:type="spellEnd"/>
      <w:r>
        <w:t>..</w:t>
      </w:r>
      <w:proofErr w:type="gramEnd"/>
      <w:r>
        <w:t>)</w:t>
      </w:r>
    </w:p>
    <w:p w14:paraId="58B8F6A1" w14:textId="77777777" w:rsidR="00D552E2" w:rsidRDefault="00D552E2" w:rsidP="00D552E2"/>
    <w:p w14:paraId="4ADA71A7" w14:textId="77777777" w:rsidR="00D552E2" w:rsidRDefault="2C6ADECD" w:rsidP="00FF31EC">
      <w:pPr>
        <w:outlineLvl w:val="0"/>
        <w:rPr>
          <w:b/>
          <w:bCs/>
          <w:u w:val="single"/>
        </w:rPr>
      </w:pPr>
      <w:r w:rsidRPr="2C6ADECD">
        <w:rPr>
          <w:b/>
          <w:bCs/>
          <w:u w:val="single"/>
        </w:rPr>
        <w:t>Patient Volume</w:t>
      </w:r>
    </w:p>
    <w:p w14:paraId="7661A744" w14:textId="77777777" w:rsidR="0074123D" w:rsidRDefault="0074123D" w:rsidP="0074123D">
      <w:pPr>
        <w:pStyle w:val="ListParagraph"/>
        <w:numPr>
          <w:ilvl w:val="0"/>
          <w:numId w:val="2"/>
        </w:numPr>
      </w:pPr>
      <w:r>
        <w:t>What do you consider an appropriate</w:t>
      </w:r>
      <w:r w:rsidRPr="79A6AD3E">
        <w:t xml:space="preserve"> </w:t>
      </w:r>
      <w:r>
        <w:t xml:space="preserve">upper limit of patient </w:t>
      </w:r>
      <w:r w:rsidRPr="00AD648E">
        <w:rPr>
          <w:b/>
        </w:rPr>
        <w:t>morning</w:t>
      </w:r>
      <w:r>
        <w:t xml:space="preserve"> census for one hospitalist WITHOUT residents, NP/PA’s, or other physician extenders (regardless of the average census at your institution)?</w:t>
      </w:r>
    </w:p>
    <w:p w14:paraId="195B121B" w14:textId="698B01A9" w:rsidR="00392DBA" w:rsidRDefault="00392DBA" w:rsidP="008E48C0">
      <w:pPr>
        <w:pStyle w:val="ListParagraph"/>
        <w:numPr>
          <w:ilvl w:val="1"/>
          <w:numId w:val="2"/>
        </w:numPr>
      </w:pPr>
      <w:r>
        <w:t xml:space="preserve">How many newborns per hospitalist (if </w:t>
      </w:r>
      <w:r w:rsidR="00AC11B7">
        <w:t>all newborns</w:t>
      </w:r>
      <w:r>
        <w:t>)?</w:t>
      </w:r>
    </w:p>
    <w:p w14:paraId="6A606BE6" w14:textId="14CB8EF5" w:rsidR="00392DBA" w:rsidRDefault="00392DBA" w:rsidP="008E48C0">
      <w:pPr>
        <w:pStyle w:val="ListParagraph"/>
        <w:numPr>
          <w:ilvl w:val="1"/>
          <w:numId w:val="2"/>
        </w:numPr>
      </w:pPr>
      <w:r>
        <w:t xml:space="preserve">How many pediatric patients per hospitalist (if </w:t>
      </w:r>
      <w:r w:rsidR="00AC11B7">
        <w:t>all pediatrics</w:t>
      </w:r>
      <w:r>
        <w:t>)?</w:t>
      </w:r>
    </w:p>
    <w:p w14:paraId="519E4774" w14:textId="28230EE1" w:rsidR="00AC11B7" w:rsidRDefault="00AC11B7" w:rsidP="008E48C0">
      <w:pPr>
        <w:pStyle w:val="ListParagraph"/>
        <w:numPr>
          <w:ilvl w:val="1"/>
          <w:numId w:val="2"/>
        </w:numPr>
      </w:pPr>
      <w:r>
        <w:t>Are there other clinical responsibilities at the same time in the morning per hospitalist?</w:t>
      </w:r>
    </w:p>
    <w:p w14:paraId="63FE95E4" w14:textId="60CA7118" w:rsidR="008E1C05" w:rsidRDefault="008E1C05" w:rsidP="008E48C0">
      <w:pPr>
        <w:pStyle w:val="ListParagraph"/>
        <w:numPr>
          <w:ilvl w:val="1"/>
          <w:numId w:val="2"/>
        </w:numPr>
      </w:pPr>
      <w:r>
        <w:t>Do you have residents and/or physician extenders with</w:t>
      </w:r>
      <w:r w:rsidR="00CF36BD">
        <w:t xml:space="preserve"> the hospitalist on these clinical coverages?</w:t>
      </w:r>
    </w:p>
    <w:p w14:paraId="7D77A239" w14:textId="77777777" w:rsidR="00182747" w:rsidRDefault="00182747" w:rsidP="00182747">
      <w:pPr>
        <w:pStyle w:val="ListParagraph"/>
        <w:numPr>
          <w:ilvl w:val="0"/>
          <w:numId w:val="2"/>
        </w:numPr>
      </w:pPr>
      <w:r>
        <w:t>Which of the following services do you cover?</w:t>
      </w:r>
    </w:p>
    <w:p w14:paraId="71976CB3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Pediatric floor patients (inpatient and observation)</w:t>
      </w:r>
    </w:p>
    <w:p w14:paraId="593202F1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General newborn nursery/Level I NICU</w:t>
      </w:r>
    </w:p>
    <w:p w14:paraId="6EA7B163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Special care nursery/Level II NICU</w:t>
      </w:r>
    </w:p>
    <w:p w14:paraId="324D1B00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Level III NICU</w:t>
      </w:r>
    </w:p>
    <w:p w14:paraId="5311A88A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Newborn Deliveries</w:t>
      </w:r>
    </w:p>
    <w:p w14:paraId="677B924B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Sedation</w:t>
      </w:r>
    </w:p>
    <w:p w14:paraId="0AA83120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Mental health units</w:t>
      </w:r>
    </w:p>
    <w:p w14:paraId="71713EFC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ED consults</w:t>
      </w:r>
    </w:p>
    <w:p w14:paraId="208A49C0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ED/Urgent care primary coverage</w:t>
      </w:r>
    </w:p>
    <w:p w14:paraId="743C1C7E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PICU care</w:t>
      </w:r>
    </w:p>
    <w:p w14:paraId="411E147F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Step Down Unit</w:t>
      </w:r>
    </w:p>
    <w:p w14:paraId="3A051664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t>Circumcision</w:t>
      </w:r>
    </w:p>
    <w:p w14:paraId="7038D464" w14:textId="77777777" w:rsidR="00182747" w:rsidRDefault="00182747" w:rsidP="00182747">
      <w:pPr>
        <w:pStyle w:val="ListParagraph"/>
        <w:numPr>
          <w:ilvl w:val="1"/>
          <w:numId w:val="2"/>
        </w:numPr>
      </w:pPr>
      <w:r>
        <w:lastRenderedPageBreak/>
        <w:t>Other</w:t>
      </w:r>
    </w:p>
    <w:p w14:paraId="721DB9DE" w14:textId="2F6ED720" w:rsidR="00D552E2" w:rsidRDefault="2C6ADECD" w:rsidP="00AD648E">
      <w:pPr>
        <w:pStyle w:val="ListParagraph"/>
        <w:numPr>
          <w:ilvl w:val="0"/>
          <w:numId w:val="2"/>
        </w:numPr>
      </w:pPr>
      <w:r>
        <w:t>Do you have a patient census cap on your teams?</w:t>
      </w:r>
      <w:r w:rsidR="00CF36BD">
        <w:t xml:space="preserve">  If so, what is it?</w:t>
      </w:r>
    </w:p>
    <w:p w14:paraId="797079C6" w14:textId="77777777" w:rsidR="00D552E2" w:rsidRDefault="2C6ADECD" w:rsidP="00AD648E">
      <w:pPr>
        <w:pStyle w:val="ListParagraph"/>
        <w:numPr>
          <w:ilvl w:val="1"/>
          <w:numId w:val="2"/>
        </w:numPr>
      </w:pPr>
      <w:r>
        <w:t>If you do not have a patient cap, do you expand staffing in the busier seasons?</w:t>
      </w:r>
    </w:p>
    <w:p w14:paraId="6AFC9225" w14:textId="4B9CB4F1" w:rsidR="00D552E2" w:rsidRDefault="2C6ADECD" w:rsidP="00AD648E">
      <w:pPr>
        <w:pStyle w:val="ListParagraph"/>
        <w:numPr>
          <w:ilvl w:val="2"/>
          <w:numId w:val="2"/>
        </w:numPr>
      </w:pPr>
      <w:r>
        <w:t>How many months do you supply additional staffing?</w:t>
      </w:r>
    </w:p>
    <w:p w14:paraId="2951BAD0" w14:textId="3F7875E9" w:rsidR="00345269" w:rsidRDefault="00345269" w:rsidP="00AD648E">
      <w:pPr>
        <w:pStyle w:val="ListParagraph"/>
        <w:numPr>
          <w:ilvl w:val="2"/>
          <w:numId w:val="2"/>
        </w:numPr>
      </w:pPr>
      <w:r>
        <w:t>How did you determine the need for expanded staffing?</w:t>
      </w:r>
    </w:p>
    <w:p w14:paraId="767F80F6" w14:textId="77777777" w:rsidR="004013FE" w:rsidRDefault="2C6ADECD" w:rsidP="004013FE">
      <w:pPr>
        <w:pStyle w:val="ListParagraph"/>
        <w:numPr>
          <w:ilvl w:val="0"/>
          <w:numId w:val="2"/>
        </w:numPr>
      </w:pPr>
      <w:r>
        <w:t>Do you have a back-up system for unexpected volume increases?</w:t>
      </w:r>
    </w:p>
    <w:p w14:paraId="55D65EC3" w14:textId="0297BF79" w:rsidR="00FD070B" w:rsidRDefault="2C6ADECD" w:rsidP="00FD070B">
      <w:pPr>
        <w:pStyle w:val="ListParagraph"/>
        <w:numPr>
          <w:ilvl w:val="1"/>
          <w:numId w:val="2"/>
        </w:numPr>
      </w:pPr>
      <w:r>
        <w:t>What volume triggers the back-up?</w:t>
      </w:r>
    </w:p>
    <w:p w14:paraId="1BFE372F" w14:textId="12993DAE" w:rsidR="00FD070B" w:rsidRDefault="2C6ADECD" w:rsidP="00FD070B">
      <w:pPr>
        <w:pStyle w:val="ListParagraph"/>
        <w:numPr>
          <w:ilvl w:val="1"/>
          <w:numId w:val="2"/>
        </w:numPr>
      </w:pPr>
      <w:r>
        <w:t>How do you reimburse for back-up?</w:t>
      </w:r>
    </w:p>
    <w:p w14:paraId="70F3DCA6" w14:textId="4A3FB500" w:rsidR="000C3DC2" w:rsidRDefault="6659D147" w:rsidP="000C3DC2">
      <w:pPr>
        <w:pStyle w:val="ListParagraph"/>
        <w:numPr>
          <w:ilvl w:val="0"/>
          <w:numId w:val="2"/>
        </w:numPr>
      </w:pPr>
      <w:r>
        <w:t>Do your hospitalists take pager call overnight</w:t>
      </w:r>
      <w:r w:rsidR="00CF36BD">
        <w:t xml:space="preserve"> if not in house 24h</w:t>
      </w:r>
      <w:r>
        <w:t>?</w:t>
      </w:r>
    </w:p>
    <w:p w14:paraId="5664BF8B" w14:textId="50D74DF2" w:rsidR="000C3DC2" w:rsidRDefault="2C6ADECD" w:rsidP="000C3DC2">
      <w:pPr>
        <w:pStyle w:val="ListParagraph"/>
        <w:numPr>
          <w:ilvl w:val="2"/>
          <w:numId w:val="2"/>
        </w:numPr>
      </w:pPr>
      <w:r>
        <w:t>If so, how many days in a week</w:t>
      </w:r>
      <w:r w:rsidR="00182747">
        <w:t xml:space="preserve"> and/or weeks per year</w:t>
      </w:r>
      <w:r>
        <w:t>?</w:t>
      </w:r>
    </w:p>
    <w:p w14:paraId="4BFFC6E9" w14:textId="425980D4" w:rsidR="0048192D" w:rsidRDefault="0048192D" w:rsidP="000C3DC2">
      <w:pPr>
        <w:pStyle w:val="ListParagraph"/>
        <w:numPr>
          <w:ilvl w:val="2"/>
          <w:numId w:val="2"/>
        </w:numPr>
      </w:pPr>
      <w:r>
        <w:t xml:space="preserve">How are “on call” </w:t>
      </w:r>
      <w:proofErr w:type="spellStart"/>
      <w:r>
        <w:t>hrs</w:t>
      </w:r>
      <w:proofErr w:type="spellEnd"/>
      <w:r>
        <w:t xml:space="preserve"> credited (in full, half, partial, </w:t>
      </w:r>
      <w:proofErr w:type="gramStart"/>
      <w:r>
        <w:t>etc..</w:t>
      </w:r>
      <w:proofErr w:type="gramEnd"/>
      <w:r>
        <w:t>)?</w:t>
      </w:r>
    </w:p>
    <w:p w14:paraId="14835063" w14:textId="77777777" w:rsidR="00D552E2" w:rsidRDefault="00D552E2"/>
    <w:p w14:paraId="0CAF928D" w14:textId="54BB4C12" w:rsidR="004B4DF4" w:rsidRPr="00AD648E" w:rsidRDefault="2C6ADECD" w:rsidP="00FF31EC">
      <w:pPr>
        <w:outlineLvl w:val="0"/>
        <w:rPr>
          <w:bCs/>
        </w:rPr>
      </w:pPr>
      <w:r w:rsidRPr="2C6ADECD">
        <w:rPr>
          <w:b/>
          <w:bCs/>
          <w:u w:val="single"/>
        </w:rPr>
        <w:t>Work Model</w:t>
      </w:r>
      <w:r w:rsidR="008C442C">
        <w:rPr>
          <w:b/>
          <w:bCs/>
        </w:rPr>
        <w:t xml:space="preserve"> </w:t>
      </w:r>
      <w:r w:rsidR="008C442C">
        <w:rPr>
          <w:bCs/>
        </w:rPr>
        <w:t>[All FTE questions in relation to time covered at COMMUNITY SITE ONLY]</w:t>
      </w:r>
    </w:p>
    <w:p w14:paraId="1FD2759B" w14:textId="2E7C8A7D" w:rsidR="00577530" w:rsidRDefault="2C6ADECD" w:rsidP="004B4DF4">
      <w:pPr>
        <w:pStyle w:val="ListParagraph"/>
        <w:numPr>
          <w:ilvl w:val="0"/>
          <w:numId w:val="3"/>
        </w:numPr>
      </w:pPr>
      <w:r>
        <w:t xml:space="preserve">What percentage of your hospitalists work the 1.0 </w:t>
      </w:r>
      <w:r w:rsidR="00CF36BD">
        <w:t xml:space="preserve">clinical </w:t>
      </w:r>
      <w:r>
        <w:t>FTE you described?</w:t>
      </w:r>
    </w:p>
    <w:p w14:paraId="08CB0FF2" w14:textId="7F4B91D5" w:rsidR="00F52CD4" w:rsidRDefault="2C6ADECD" w:rsidP="05B7012D">
      <w:pPr>
        <w:pStyle w:val="ListParagraph"/>
        <w:numPr>
          <w:ilvl w:val="0"/>
          <w:numId w:val="3"/>
        </w:numPr>
      </w:pPr>
      <w:r>
        <w:t xml:space="preserve">What is the </w:t>
      </w:r>
      <w:r w:rsidR="003A7A15">
        <w:t xml:space="preserve">TOTAL % </w:t>
      </w:r>
      <w:r w:rsidR="005E2592">
        <w:t>“</w:t>
      </w:r>
      <w:r>
        <w:t>buy-out</w:t>
      </w:r>
      <w:r w:rsidR="005E2592">
        <w:t xml:space="preserve">” </w:t>
      </w:r>
      <w:r>
        <w:t>for non-clinical work</w:t>
      </w:r>
      <w:r w:rsidR="003A7A15">
        <w:t xml:space="preserve"> of your whole program</w:t>
      </w:r>
      <w:r>
        <w:t>?</w:t>
      </w:r>
      <w:r w:rsidR="003C6856" w:rsidRPr="05B7012D">
        <w:t xml:space="preserve"> </w:t>
      </w:r>
      <w:r w:rsidR="003A7A15">
        <w:t>(ex. If 2 staff with 0.5 “buy out” each in a total program of 10 FTE = 10% “buy out” (1.0/10))</w:t>
      </w:r>
    </w:p>
    <w:p w14:paraId="752E237C" w14:textId="68ACCC17" w:rsidR="003A7A15" w:rsidRDefault="003A7A15" w:rsidP="0074123D">
      <w:pPr>
        <w:pStyle w:val="ListParagraph"/>
        <w:numPr>
          <w:ilvl w:val="1"/>
          <w:numId w:val="3"/>
        </w:numPr>
      </w:pPr>
      <w:r>
        <w:t>What % of staff have time bought out?</w:t>
      </w:r>
    </w:p>
    <w:p w14:paraId="3A473BF7" w14:textId="48CECEF6" w:rsidR="05B7012D" w:rsidRPr="008E48C0" w:rsidRDefault="05B7012D" w:rsidP="4AFB6A2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E48C0">
        <w:rPr>
          <w:color w:val="000000" w:themeColor="text1"/>
        </w:rPr>
        <w:t xml:space="preserve">Who pays for the non-clinical work (I.e. a university </w:t>
      </w:r>
      <w:r w:rsidR="4AFB6A24" w:rsidRPr="008E48C0">
        <w:rPr>
          <w:color w:val="000000" w:themeColor="text1"/>
        </w:rPr>
        <w:t xml:space="preserve">affiliated children's hospital </w:t>
      </w:r>
      <w:r w:rsidRPr="008E48C0">
        <w:rPr>
          <w:color w:val="000000" w:themeColor="text1"/>
        </w:rPr>
        <w:t>vs adu</w:t>
      </w:r>
      <w:r w:rsidR="4AFB6A24" w:rsidRPr="008E48C0">
        <w:rPr>
          <w:color w:val="000000" w:themeColor="text1"/>
        </w:rPr>
        <w:t>lt hospital)</w:t>
      </w:r>
    </w:p>
    <w:p w14:paraId="5A31B027" w14:textId="66C13E72" w:rsidR="004B4DF4" w:rsidRDefault="2C6ADECD" w:rsidP="4AFB6A24">
      <w:pPr>
        <w:pStyle w:val="ListParagraph"/>
        <w:numPr>
          <w:ilvl w:val="0"/>
          <w:numId w:val="3"/>
        </w:numPr>
      </w:pPr>
      <w:r>
        <w:t>Do you or your hospitalist</w:t>
      </w:r>
      <w:r w:rsidR="4AFB6A24">
        <w:t>s</w:t>
      </w:r>
      <w:r w:rsidR="0048192D">
        <w:t xml:space="preserve"> feel</w:t>
      </w:r>
      <w:r>
        <w:t xml:space="preserve"> that</w:t>
      </w:r>
      <w:r w:rsidR="0048192D">
        <w:t xml:space="preserve"> your current</w:t>
      </w:r>
      <w:r>
        <w:t xml:space="preserve"> full time clinical 1.0 FTE is an </w:t>
      </w:r>
      <w:r w:rsidR="008B1C28">
        <w:t xml:space="preserve">appropriate </w:t>
      </w:r>
      <w:r>
        <w:t>model</w:t>
      </w:r>
      <w:r w:rsidR="00934500">
        <w:t xml:space="preserve"> </w:t>
      </w:r>
      <w:proofErr w:type="gramStart"/>
      <w:r w:rsidR="00934500">
        <w:t>in regards to</w:t>
      </w:r>
      <w:proofErr w:type="gramEnd"/>
      <w:r w:rsidR="00934500">
        <w:t xml:space="preserve"> </w:t>
      </w:r>
      <w:r w:rsidR="008B1C28">
        <w:t xml:space="preserve">minimizing </w:t>
      </w:r>
      <w:r w:rsidR="00934500">
        <w:t>burn out</w:t>
      </w:r>
      <w:r w:rsidR="008B1C28">
        <w:t xml:space="preserve"> and </w:t>
      </w:r>
      <w:r w:rsidR="00563323">
        <w:t>attrition?</w:t>
      </w:r>
    </w:p>
    <w:p w14:paraId="0FE04CD6" w14:textId="33CA3370" w:rsidR="0000061E" w:rsidRDefault="0000061E" w:rsidP="0074123D">
      <w:pPr>
        <w:pStyle w:val="ListParagraph"/>
        <w:numPr>
          <w:ilvl w:val="1"/>
          <w:numId w:val="3"/>
        </w:numPr>
      </w:pPr>
      <w:r>
        <w:t>If no</w:t>
      </w:r>
      <w:r w:rsidR="00E854F0">
        <w:t>, why not?</w:t>
      </w:r>
    </w:p>
    <w:p w14:paraId="775FE952" w14:textId="3586DDD5" w:rsidR="00550F9D" w:rsidRDefault="00CF1188" w:rsidP="79A6AD3E">
      <w:pPr>
        <w:pStyle w:val="ListParagraph"/>
        <w:numPr>
          <w:ilvl w:val="0"/>
          <w:numId w:val="3"/>
        </w:numPr>
      </w:pPr>
      <w:r>
        <w:t>Who is the employer of your hospitalist staff?</w:t>
      </w:r>
    </w:p>
    <w:p w14:paraId="11F915B7" w14:textId="2FACA9E8" w:rsidR="00550F9D" w:rsidRDefault="00550F9D" w:rsidP="008E48C0">
      <w:pPr>
        <w:pStyle w:val="ListParagraph"/>
        <w:numPr>
          <w:ilvl w:val="1"/>
          <w:numId w:val="3"/>
        </w:numPr>
      </w:pPr>
      <w:r>
        <w:t>Regional/Community Hospital</w:t>
      </w:r>
    </w:p>
    <w:p w14:paraId="0DFF0393" w14:textId="04350945" w:rsidR="00546158" w:rsidRDefault="00546158" w:rsidP="008E48C0">
      <w:pPr>
        <w:pStyle w:val="ListParagraph"/>
        <w:numPr>
          <w:ilvl w:val="1"/>
          <w:numId w:val="3"/>
        </w:numPr>
      </w:pPr>
      <w:r>
        <w:t>Children’s/University Hospital</w:t>
      </w:r>
    </w:p>
    <w:p w14:paraId="01B153BE" w14:textId="058234D9" w:rsidR="00546158" w:rsidRDefault="00546158" w:rsidP="008E48C0">
      <w:pPr>
        <w:pStyle w:val="ListParagraph"/>
        <w:numPr>
          <w:ilvl w:val="1"/>
          <w:numId w:val="3"/>
        </w:numPr>
      </w:pPr>
      <w:r>
        <w:t>School of Medicine</w:t>
      </w:r>
    </w:p>
    <w:p w14:paraId="2619A8A5" w14:textId="73A2B781" w:rsidR="00546158" w:rsidRDefault="00546158" w:rsidP="008E48C0">
      <w:pPr>
        <w:pStyle w:val="ListParagraph"/>
        <w:numPr>
          <w:ilvl w:val="1"/>
          <w:numId w:val="3"/>
        </w:numPr>
      </w:pPr>
      <w:r>
        <w:t>Independent company contracted by Children’s/University Hospital</w:t>
      </w:r>
    </w:p>
    <w:p w14:paraId="4466D649" w14:textId="08CC0C9F" w:rsidR="00C04B88" w:rsidRDefault="00C04B88" w:rsidP="008E48C0">
      <w:pPr>
        <w:pStyle w:val="ListParagraph"/>
        <w:numPr>
          <w:ilvl w:val="1"/>
          <w:numId w:val="3"/>
        </w:numPr>
      </w:pPr>
      <w:r>
        <w:t xml:space="preserve">Private </w:t>
      </w:r>
      <w:r w:rsidR="00563323">
        <w:t>Organization</w:t>
      </w:r>
      <w:r>
        <w:t xml:space="preserve"> (</w:t>
      </w:r>
      <w:proofErr w:type="spellStart"/>
      <w:r>
        <w:t>ie</w:t>
      </w:r>
      <w:proofErr w:type="spellEnd"/>
      <w:r>
        <w:t xml:space="preserve"> </w:t>
      </w:r>
      <w:proofErr w:type="spellStart"/>
      <w:r>
        <w:t>Pediatrix</w:t>
      </w:r>
      <w:proofErr w:type="spellEnd"/>
      <w:r>
        <w:t xml:space="preserve">, Kaiser, </w:t>
      </w:r>
      <w:proofErr w:type="gramStart"/>
      <w:r>
        <w:t>etc..</w:t>
      </w:r>
      <w:proofErr w:type="gramEnd"/>
      <w:r>
        <w:t>)</w:t>
      </w:r>
    </w:p>
    <w:p w14:paraId="24E3A0ED" w14:textId="1474D322" w:rsidR="00C04B88" w:rsidRDefault="00C04B88" w:rsidP="008E48C0">
      <w:pPr>
        <w:pStyle w:val="ListParagraph"/>
        <w:numPr>
          <w:ilvl w:val="1"/>
          <w:numId w:val="3"/>
        </w:numPr>
      </w:pPr>
      <w:r>
        <w:t>Other</w:t>
      </w:r>
      <w:r w:rsidR="000F3467">
        <w:t xml:space="preserve"> (if more than one and/or not listed)</w:t>
      </w:r>
    </w:p>
    <w:p w14:paraId="0DFF5E31" w14:textId="42EE9E68" w:rsidR="291B0EBF" w:rsidRDefault="291B0EBF" w:rsidP="008E48C0">
      <w:pPr>
        <w:pStyle w:val="ListParagraph"/>
        <w:ind w:left="1440"/>
        <w:rPr>
          <w:color w:val="0070C0"/>
        </w:rPr>
      </w:pPr>
    </w:p>
    <w:sectPr w:rsidR="291B0EBF" w:rsidSect="0004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5E74"/>
    <w:multiLevelType w:val="hybridMultilevel"/>
    <w:tmpl w:val="4B94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0AA2"/>
    <w:multiLevelType w:val="hybridMultilevel"/>
    <w:tmpl w:val="C4D0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79C6"/>
    <w:multiLevelType w:val="hybridMultilevel"/>
    <w:tmpl w:val="F87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E3D48"/>
    <w:multiLevelType w:val="hybridMultilevel"/>
    <w:tmpl w:val="4B94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E2"/>
    <w:rsid w:val="0000061E"/>
    <w:rsid w:val="00000BC5"/>
    <w:rsid w:val="000035A7"/>
    <w:rsid w:val="00016C50"/>
    <w:rsid w:val="00043A05"/>
    <w:rsid w:val="00064C7C"/>
    <w:rsid w:val="000C3DC2"/>
    <w:rsid w:val="000F3467"/>
    <w:rsid w:val="00132DE4"/>
    <w:rsid w:val="00182747"/>
    <w:rsid w:val="002116A9"/>
    <w:rsid w:val="002129E3"/>
    <w:rsid w:val="002C397C"/>
    <w:rsid w:val="00341A41"/>
    <w:rsid w:val="00345269"/>
    <w:rsid w:val="00391F34"/>
    <w:rsid w:val="00392DBA"/>
    <w:rsid w:val="003A7A15"/>
    <w:rsid w:val="003C6856"/>
    <w:rsid w:val="003E79AE"/>
    <w:rsid w:val="004013FE"/>
    <w:rsid w:val="004153F9"/>
    <w:rsid w:val="0048192D"/>
    <w:rsid w:val="00494D12"/>
    <w:rsid w:val="004B4DF4"/>
    <w:rsid w:val="00501B86"/>
    <w:rsid w:val="00535E68"/>
    <w:rsid w:val="00546158"/>
    <w:rsid w:val="00550F9D"/>
    <w:rsid w:val="00563323"/>
    <w:rsid w:val="00577530"/>
    <w:rsid w:val="005B1A8E"/>
    <w:rsid w:val="005B7B03"/>
    <w:rsid w:val="005E2592"/>
    <w:rsid w:val="00600F11"/>
    <w:rsid w:val="00643F44"/>
    <w:rsid w:val="0064CC53"/>
    <w:rsid w:val="00700946"/>
    <w:rsid w:val="0074123D"/>
    <w:rsid w:val="00756110"/>
    <w:rsid w:val="007565E3"/>
    <w:rsid w:val="007843A5"/>
    <w:rsid w:val="007843F4"/>
    <w:rsid w:val="00801F81"/>
    <w:rsid w:val="0081089F"/>
    <w:rsid w:val="0083644E"/>
    <w:rsid w:val="00857957"/>
    <w:rsid w:val="008761EB"/>
    <w:rsid w:val="008B1C28"/>
    <w:rsid w:val="008B1D3E"/>
    <w:rsid w:val="008C442C"/>
    <w:rsid w:val="008E1C05"/>
    <w:rsid w:val="008E48C0"/>
    <w:rsid w:val="00934500"/>
    <w:rsid w:val="00954923"/>
    <w:rsid w:val="009941E9"/>
    <w:rsid w:val="009D501E"/>
    <w:rsid w:val="009F0C32"/>
    <w:rsid w:val="00A53D02"/>
    <w:rsid w:val="00AC11B7"/>
    <w:rsid w:val="00AD648E"/>
    <w:rsid w:val="00B43199"/>
    <w:rsid w:val="00B8004D"/>
    <w:rsid w:val="00BA6401"/>
    <w:rsid w:val="00BB2214"/>
    <w:rsid w:val="00BD5A07"/>
    <w:rsid w:val="00C04B88"/>
    <w:rsid w:val="00CF1188"/>
    <w:rsid w:val="00CF36BD"/>
    <w:rsid w:val="00D0034C"/>
    <w:rsid w:val="00D25557"/>
    <w:rsid w:val="00D552E2"/>
    <w:rsid w:val="00D96DE9"/>
    <w:rsid w:val="00E30D6E"/>
    <w:rsid w:val="00E854F0"/>
    <w:rsid w:val="00E954AA"/>
    <w:rsid w:val="00F468FE"/>
    <w:rsid w:val="00F52CD4"/>
    <w:rsid w:val="00F9568B"/>
    <w:rsid w:val="00FD070B"/>
    <w:rsid w:val="00FF31EC"/>
    <w:rsid w:val="05B7012D"/>
    <w:rsid w:val="0A7B6510"/>
    <w:rsid w:val="17C62DF8"/>
    <w:rsid w:val="291B0EBF"/>
    <w:rsid w:val="2C6ADECD"/>
    <w:rsid w:val="401874F8"/>
    <w:rsid w:val="451E7D41"/>
    <w:rsid w:val="4AFB6A24"/>
    <w:rsid w:val="569D1BD3"/>
    <w:rsid w:val="6659D147"/>
    <w:rsid w:val="68349FA7"/>
    <w:rsid w:val="72257729"/>
    <w:rsid w:val="79A6A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BF89D"/>
  <w14:defaultImageDpi w14:val="32767"/>
  <w15:docId w15:val="{D1E9BBD2-6B06-2846-8532-54EFFA09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E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F31E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1E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E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8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F34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Fromme</dc:creator>
  <cp:keywords/>
  <dc:description/>
  <cp:lastModifiedBy>Alvarez</cp:lastModifiedBy>
  <cp:revision>6</cp:revision>
  <dcterms:created xsi:type="dcterms:W3CDTF">2019-06-05T03:22:00Z</dcterms:created>
  <dcterms:modified xsi:type="dcterms:W3CDTF">2019-06-05T03:52:00Z</dcterms:modified>
</cp:coreProperties>
</file>