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ED" w:rsidRDefault="001305ED" w:rsidP="001305ED">
      <w:pPr>
        <w:pStyle w:val="FreeFormA"/>
        <w:spacing w:after="260" w:line="480" w:lineRule="auto"/>
        <w:rPr>
          <w:rFonts w:ascii="Arial" w:hAnsi="Arial"/>
          <w:sz w:val="30"/>
        </w:rPr>
      </w:pPr>
      <w:r>
        <w:rPr>
          <w:rFonts w:ascii="Times New Roman" w:hAnsi="Times New Roman"/>
          <w:sz w:val="32"/>
        </w:rPr>
        <w:t>Table 1.</w:t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2340"/>
        <w:gridCol w:w="6892"/>
      </w:tblGrid>
      <w:tr w:rsidR="001305ED" w:rsidRPr="009351A3" w:rsidTr="002778A9">
        <w:trPr>
          <w:cantSplit/>
          <w:trHeight w:val="74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ED" w:rsidRPr="009351A3" w:rsidRDefault="001305ED" w:rsidP="002778A9">
            <w:pPr>
              <w:pStyle w:val="FreeFormA"/>
              <w:spacing w:after="160"/>
              <w:jc w:val="center"/>
              <w:rPr>
                <w:rFonts w:ascii="Times New Roman Bold" w:hAnsi="Times New Roman Bold"/>
                <w:szCs w:val="24"/>
              </w:rPr>
            </w:pPr>
          </w:p>
          <w:p w:rsidR="001305ED" w:rsidRPr="009351A3" w:rsidRDefault="001305ED" w:rsidP="002778A9">
            <w:pPr>
              <w:pStyle w:val="FreeFormA"/>
              <w:spacing w:after="160"/>
              <w:jc w:val="center"/>
              <w:rPr>
                <w:rFonts w:ascii="Times New Roman Bold" w:hAnsi="Times New Roman Bold"/>
                <w:szCs w:val="24"/>
              </w:rPr>
            </w:pPr>
            <w:r w:rsidRPr="009351A3">
              <w:rPr>
                <w:rFonts w:ascii="Times New Roman Bold" w:hAnsi="Times New Roman Bold"/>
                <w:szCs w:val="24"/>
              </w:rPr>
              <w:t>CONCEPTUAL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ED" w:rsidRPr="009351A3" w:rsidRDefault="001305ED" w:rsidP="002778A9">
            <w:pPr>
              <w:pStyle w:val="FreeFormA"/>
              <w:spacing w:after="160"/>
              <w:jc w:val="center"/>
              <w:rPr>
                <w:rFonts w:ascii="Times New Roman Bold" w:hAnsi="Times New Roman Bold"/>
                <w:szCs w:val="24"/>
              </w:rPr>
            </w:pPr>
          </w:p>
          <w:p w:rsidR="001305ED" w:rsidRPr="009351A3" w:rsidRDefault="001305ED" w:rsidP="002778A9">
            <w:pPr>
              <w:pStyle w:val="FreeFormA"/>
              <w:spacing w:after="160"/>
              <w:jc w:val="center"/>
              <w:rPr>
                <w:rFonts w:ascii="Times New Roman Bold" w:hAnsi="Times New Roman Bold"/>
                <w:szCs w:val="24"/>
              </w:rPr>
            </w:pPr>
            <w:r w:rsidRPr="009351A3">
              <w:rPr>
                <w:rFonts w:ascii="Times New Roman Bold" w:hAnsi="Times New Roman Bold"/>
                <w:szCs w:val="24"/>
              </w:rPr>
              <w:t>SPECIFIC GUIDANCE</w:t>
            </w:r>
          </w:p>
        </w:tc>
      </w:tr>
      <w:tr w:rsidR="001305ED" w:rsidRPr="009351A3" w:rsidTr="002778A9">
        <w:trPr>
          <w:cantSplit/>
          <w:trHeight w:val="380"/>
        </w:trPr>
        <w:tc>
          <w:tcPr>
            <w:tcW w:w="9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ED" w:rsidRPr="009351A3" w:rsidRDefault="001305ED" w:rsidP="002778A9">
            <w:pPr>
              <w:pStyle w:val="FreeFormA"/>
              <w:spacing w:after="80"/>
              <w:jc w:val="center"/>
              <w:rPr>
                <w:rFonts w:ascii="Times New Roman Bold" w:hAnsi="Times New Roman Bold"/>
                <w:szCs w:val="24"/>
              </w:rPr>
            </w:pPr>
            <w:r w:rsidRPr="009351A3">
              <w:rPr>
                <w:rFonts w:ascii="Times New Roman Bold" w:hAnsi="Times New Roman Bold"/>
                <w:szCs w:val="24"/>
              </w:rPr>
              <w:t>CIRCULATORY</w:t>
            </w:r>
          </w:p>
        </w:tc>
      </w:tr>
      <w:tr w:rsidR="001305ED" w:rsidRPr="009351A3" w:rsidTr="002778A9">
        <w:trPr>
          <w:cantSplit/>
          <w:trHeight w:val="74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ED" w:rsidRPr="009351A3" w:rsidRDefault="001305ED" w:rsidP="002778A9">
            <w:pPr>
              <w:pStyle w:val="FreeFormA"/>
              <w:jc w:val="center"/>
              <w:rPr>
                <w:rFonts w:ascii="Times New Roman" w:hAnsi="Times New Roman"/>
                <w:szCs w:val="24"/>
              </w:rPr>
            </w:pPr>
            <w:r w:rsidRPr="009351A3">
              <w:rPr>
                <w:rFonts w:ascii="Times New Roman" w:hAnsi="Times New Roman"/>
                <w:szCs w:val="24"/>
              </w:rPr>
              <w:t>Hypotension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ED" w:rsidRPr="009351A3" w:rsidRDefault="001305ED" w:rsidP="002778A9">
            <w:pPr>
              <w:pStyle w:val="FreeFormA"/>
              <w:jc w:val="center"/>
              <w:rPr>
                <w:rFonts w:ascii="Times New Roman" w:hAnsi="Times New Roman"/>
                <w:szCs w:val="24"/>
              </w:rPr>
            </w:pPr>
            <w:r w:rsidRPr="009351A3">
              <w:rPr>
                <w:rFonts w:ascii="Times New Roman" w:hAnsi="Times New Roman"/>
                <w:szCs w:val="24"/>
              </w:rPr>
              <w:t>90 mmHg&gt;SBP&gt;170 mmHg or decrease &gt;20 mmHg from baseline</w:t>
            </w:r>
          </w:p>
        </w:tc>
      </w:tr>
      <w:tr w:rsidR="001305ED" w:rsidRPr="009351A3" w:rsidTr="002778A9">
        <w:trPr>
          <w:cantSplit/>
          <w:trHeight w:val="74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ED" w:rsidRPr="009351A3" w:rsidRDefault="001305ED" w:rsidP="002778A9">
            <w:pPr>
              <w:pStyle w:val="FreeFormA"/>
              <w:jc w:val="center"/>
              <w:rPr>
                <w:rFonts w:ascii="Times New Roman" w:hAnsi="Times New Roman"/>
                <w:szCs w:val="24"/>
              </w:rPr>
            </w:pPr>
            <w:r w:rsidRPr="009351A3">
              <w:rPr>
                <w:rFonts w:ascii="Times New Roman" w:hAnsi="Times New Roman"/>
                <w:szCs w:val="24"/>
              </w:rPr>
              <w:t xml:space="preserve">Tachycardia/ </w:t>
            </w:r>
            <w:proofErr w:type="spellStart"/>
            <w:r w:rsidRPr="009351A3">
              <w:rPr>
                <w:rFonts w:ascii="Times New Roman" w:hAnsi="Times New Roman"/>
                <w:szCs w:val="24"/>
              </w:rPr>
              <w:t>bradycardia</w:t>
            </w:r>
            <w:proofErr w:type="spellEnd"/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ED" w:rsidRPr="009351A3" w:rsidRDefault="001305ED" w:rsidP="002778A9">
            <w:pPr>
              <w:pStyle w:val="FreeFormA"/>
              <w:jc w:val="center"/>
              <w:rPr>
                <w:rFonts w:ascii="Times New Roman" w:hAnsi="Times New Roman"/>
                <w:szCs w:val="24"/>
              </w:rPr>
            </w:pPr>
            <w:r w:rsidRPr="009351A3">
              <w:rPr>
                <w:rFonts w:ascii="Times New Roman" w:hAnsi="Times New Roman"/>
                <w:szCs w:val="24"/>
              </w:rPr>
              <w:t>55 beats/min&gt;HR&gt;120 beats/min or rise &gt;20 beats/min from baseline</w:t>
            </w:r>
          </w:p>
        </w:tc>
      </w:tr>
      <w:tr w:rsidR="001305ED" w:rsidRPr="009351A3" w:rsidTr="002778A9">
        <w:trPr>
          <w:cantSplit/>
          <w:trHeight w:val="592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ED" w:rsidRPr="009351A3" w:rsidRDefault="001305ED" w:rsidP="002778A9">
            <w:pPr>
              <w:pStyle w:val="FreeFormA"/>
              <w:jc w:val="center"/>
              <w:rPr>
                <w:rFonts w:ascii="Times New Roman" w:hAnsi="Times New Roman"/>
                <w:szCs w:val="24"/>
              </w:rPr>
            </w:pPr>
            <w:r w:rsidRPr="009351A3">
              <w:rPr>
                <w:rFonts w:ascii="Times New Roman" w:hAnsi="Times New Roman"/>
                <w:szCs w:val="24"/>
              </w:rPr>
              <w:t>Acute coronary syndrome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ED" w:rsidRPr="009351A3" w:rsidRDefault="001305ED" w:rsidP="002778A9">
            <w:pPr>
              <w:pStyle w:val="FreeFormA"/>
              <w:jc w:val="center"/>
              <w:rPr>
                <w:rFonts w:ascii="Times New Roman" w:hAnsi="Times New Roman"/>
                <w:szCs w:val="24"/>
              </w:rPr>
            </w:pPr>
            <w:r w:rsidRPr="009351A3">
              <w:rPr>
                <w:rFonts w:ascii="Times New Roman" w:hAnsi="Times New Roman"/>
                <w:szCs w:val="24"/>
              </w:rPr>
              <w:t>Chief complaint “chest pain”</w:t>
            </w:r>
          </w:p>
        </w:tc>
      </w:tr>
      <w:tr w:rsidR="001305ED" w:rsidRPr="009351A3" w:rsidTr="002778A9">
        <w:trPr>
          <w:cantSplit/>
          <w:trHeight w:val="38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ED" w:rsidRPr="009351A3" w:rsidRDefault="001305ED" w:rsidP="002778A9">
            <w:pPr>
              <w:pStyle w:val="FreeFormA"/>
              <w:jc w:val="center"/>
              <w:rPr>
                <w:rFonts w:ascii="Times New Roman" w:hAnsi="Times New Roman"/>
                <w:szCs w:val="24"/>
              </w:rPr>
            </w:pPr>
            <w:r w:rsidRPr="009351A3">
              <w:rPr>
                <w:rFonts w:ascii="Times New Roman" w:hAnsi="Times New Roman"/>
                <w:szCs w:val="24"/>
              </w:rPr>
              <w:t>Hemorrhage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ED" w:rsidRPr="009351A3" w:rsidRDefault="001305ED" w:rsidP="002778A9">
            <w:pPr>
              <w:pStyle w:val="FreeFormA"/>
              <w:jc w:val="center"/>
              <w:rPr>
                <w:rFonts w:ascii="Times New Roman" w:hAnsi="Times New Roman"/>
                <w:szCs w:val="24"/>
              </w:rPr>
            </w:pPr>
            <w:r w:rsidRPr="009351A3">
              <w:rPr>
                <w:rFonts w:ascii="Times New Roman" w:hAnsi="Times New Roman"/>
                <w:szCs w:val="24"/>
              </w:rPr>
              <w:t>Suspected acute blood loss</w:t>
            </w:r>
          </w:p>
        </w:tc>
      </w:tr>
      <w:tr w:rsidR="001305ED" w:rsidRPr="009351A3" w:rsidTr="002778A9">
        <w:trPr>
          <w:cantSplit/>
          <w:trHeight w:val="380"/>
        </w:trPr>
        <w:tc>
          <w:tcPr>
            <w:tcW w:w="9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ED" w:rsidRPr="009351A3" w:rsidRDefault="001305ED" w:rsidP="002778A9">
            <w:pPr>
              <w:pStyle w:val="FreeFormA"/>
              <w:spacing w:after="80"/>
              <w:ind w:firstLine="960"/>
              <w:rPr>
                <w:rFonts w:ascii="Times New Roman Bold" w:hAnsi="Times New Roman Bold"/>
                <w:szCs w:val="24"/>
              </w:rPr>
            </w:pPr>
            <w:r w:rsidRPr="009351A3">
              <w:rPr>
                <w:rFonts w:ascii="Times New Roman Bold" w:hAnsi="Times New Roman Bold"/>
                <w:szCs w:val="24"/>
              </w:rPr>
              <w:t>RESPIRATORY </w:t>
            </w:r>
          </w:p>
        </w:tc>
      </w:tr>
      <w:tr w:rsidR="001305ED" w:rsidRPr="009351A3" w:rsidTr="002778A9">
        <w:trPr>
          <w:cantSplit/>
          <w:trHeight w:val="74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ED" w:rsidRPr="009351A3" w:rsidRDefault="001305ED" w:rsidP="002778A9">
            <w:pPr>
              <w:pStyle w:val="FreeFormA"/>
              <w:jc w:val="center"/>
              <w:rPr>
                <w:rFonts w:ascii="Times New Roman" w:hAnsi="Times New Roman"/>
                <w:szCs w:val="24"/>
              </w:rPr>
            </w:pPr>
            <w:r w:rsidRPr="009351A3">
              <w:rPr>
                <w:rFonts w:ascii="Times New Roman" w:hAnsi="Times New Roman"/>
                <w:szCs w:val="24"/>
              </w:rPr>
              <w:t xml:space="preserve">Tachypnea/ </w:t>
            </w:r>
            <w:proofErr w:type="spellStart"/>
            <w:r w:rsidRPr="009351A3">
              <w:rPr>
                <w:rFonts w:ascii="Times New Roman" w:hAnsi="Times New Roman"/>
                <w:szCs w:val="24"/>
              </w:rPr>
              <w:t>bradypnea</w:t>
            </w:r>
            <w:proofErr w:type="spellEnd"/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ED" w:rsidRPr="009351A3" w:rsidRDefault="001305ED" w:rsidP="002778A9">
            <w:pPr>
              <w:pStyle w:val="FreeFormA"/>
              <w:jc w:val="center"/>
              <w:rPr>
                <w:rFonts w:ascii="Times New Roman" w:hAnsi="Times New Roman"/>
                <w:szCs w:val="24"/>
              </w:rPr>
            </w:pPr>
            <w:r w:rsidRPr="009351A3">
              <w:rPr>
                <w:rFonts w:ascii="Times New Roman" w:hAnsi="Times New Roman"/>
                <w:szCs w:val="24"/>
              </w:rPr>
              <w:t>12 breaths/min&gt;RR&gt;28 breaths/min or rise &gt;12 breaths/min from baseline</w:t>
            </w:r>
          </w:p>
        </w:tc>
      </w:tr>
      <w:tr w:rsidR="001305ED" w:rsidRPr="009351A3" w:rsidTr="002778A9">
        <w:trPr>
          <w:cantSplit/>
          <w:trHeight w:val="38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ED" w:rsidRPr="009351A3" w:rsidRDefault="001305ED" w:rsidP="002778A9">
            <w:pPr>
              <w:pStyle w:val="FreeFormA"/>
              <w:jc w:val="center"/>
              <w:rPr>
                <w:rFonts w:ascii="Times New Roman" w:hAnsi="Times New Roman"/>
                <w:szCs w:val="24"/>
              </w:rPr>
            </w:pPr>
            <w:r w:rsidRPr="009351A3">
              <w:rPr>
                <w:rFonts w:ascii="Times New Roman" w:hAnsi="Times New Roman"/>
                <w:szCs w:val="24"/>
              </w:rPr>
              <w:t>Hypoxemia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ED" w:rsidRPr="009351A3" w:rsidRDefault="001305ED" w:rsidP="002778A9">
            <w:pPr>
              <w:pStyle w:val="FreeFormA"/>
              <w:jc w:val="center"/>
              <w:rPr>
                <w:rFonts w:ascii="Times New Roman" w:hAnsi="Times New Roman"/>
                <w:szCs w:val="24"/>
                <w:vertAlign w:val="subscript"/>
              </w:rPr>
            </w:pPr>
            <w:r w:rsidRPr="009351A3">
              <w:rPr>
                <w:rFonts w:ascii="Times New Roman" w:hAnsi="Times New Roman"/>
                <w:szCs w:val="24"/>
              </w:rPr>
              <w:t>SpO2 &lt;92% or increasing FiO</w:t>
            </w:r>
            <w:r w:rsidRPr="009351A3">
              <w:rPr>
                <w:rFonts w:ascii="Times New Roman" w:hAnsi="Times New Roman"/>
                <w:szCs w:val="24"/>
                <w:vertAlign w:val="subscript"/>
              </w:rPr>
              <w:t>2</w:t>
            </w:r>
          </w:p>
        </w:tc>
      </w:tr>
      <w:tr w:rsidR="001305ED" w:rsidRPr="009351A3" w:rsidTr="002778A9">
        <w:trPr>
          <w:cantSplit/>
          <w:trHeight w:val="38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ED" w:rsidRPr="009351A3" w:rsidRDefault="001305ED" w:rsidP="002778A9">
            <w:pPr>
              <w:pStyle w:val="FreeFormA"/>
              <w:rPr>
                <w:rFonts w:ascii="Times" w:hAnsi="Times"/>
                <w:szCs w:val="24"/>
              </w:rPr>
            </w:pPr>
            <w:r w:rsidRPr="009351A3">
              <w:rPr>
                <w:rFonts w:ascii="Times" w:hAnsi="Times"/>
                <w:szCs w:val="24"/>
              </w:rPr>
              <w:t> </w:t>
            </w:r>
          </w:p>
          <w:p w:rsidR="001305ED" w:rsidRPr="009351A3" w:rsidRDefault="001305ED" w:rsidP="002778A9">
            <w:pPr>
              <w:pStyle w:val="FreeFormA"/>
              <w:jc w:val="center"/>
              <w:rPr>
                <w:rFonts w:ascii="Times New Roman" w:hAnsi="Times New Roman"/>
                <w:szCs w:val="24"/>
              </w:rPr>
            </w:pPr>
            <w:r w:rsidRPr="009351A3">
              <w:rPr>
                <w:rFonts w:ascii="Times New Roman" w:hAnsi="Times New Roman"/>
                <w:szCs w:val="24"/>
              </w:rPr>
              <w:t>Respiratory failure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ED" w:rsidRPr="009351A3" w:rsidRDefault="001305ED" w:rsidP="002778A9">
            <w:pPr>
              <w:pStyle w:val="FreeFormA"/>
              <w:jc w:val="center"/>
              <w:rPr>
                <w:rFonts w:ascii="Times New Roman" w:hAnsi="Times New Roman"/>
                <w:szCs w:val="24"/>
              </w:rPr>
            </w:pPr>
            <w:r w:rsidRPr="009351A3">
              <w:rPr>
                <w:rFonts w:ascii="Times New Roman" w:hAnsi="Times New Roman"/>
                <w:szCs w:val="24"/>
              </w:rPr>
              <w:t>ABG obtained for respiratory concerns</w:t>
            </w:r>
          </w:p>
        </w:tc>
      </w:tr>
      <w:tr w:rsidR="001305ED" w:rsidRPr="009351A3" w:rsidTr="002778A9">
        <w:trPr>
          <w:cantSplit/>
          <w:trHeight w:val="403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ED" w:rsidRPr="009351A3" w:rsidRDefault="001305ED" w:rsidP="002778A9">
            <w:pPr>
              <w:pStyle w:val="FreeFormA"/>
              <w:rPr>
                <w:szCs w:val="24"/>
              </w:rPr>
            </w:pP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ED" w:rsidRPr="009351A3" w:rsidRDefault="001305ED" w:rsidP="002778A9">
            <w:pPr>
              <w:pStyle w:val="FreeFormA"/>
              <w:jc w:val="center"/>
              <w:rPr>
                <w:rFonts w:ascii="Times New Roman" w:hAnsi="Times New Roman"/>
                <w:szCs w:val="24"/>
              </w:rPr>
            </w:pPr>
            <w:r w:rsidRPr="009351A3">
              <w:rPr>
                <w:rFonts w:ascii="Times New Roman" w:hAnsi="Times New Roman"/>
                <w:szCs w:val="24"/>
              </w:rPr>
              <w:t>PetCO2 rise by 10</w:t>
            </w:r>
            <w:r>
              <w:rPr>
                <w:rFonts w:ascii="Times New Roman" w:hAnsi="Times New Roman"/>
                <w:szCs w:val="24"/>
              </w:rPr>
              <w:t xml:space="preserve"> mmHg in 10”, 20 mmHg in 20”,</w:t>
            </w:r>
            <w:r w:rsidRPr="009351A3">
              <w:rPr>
                <w:rFonts w:ascii="Times New Roman" w:hAnsi="Times New Roman"/>
                <w:szCs w:val="24"/>
              </w:rPr>
              <w:t xml:space="preserve"> 30 mmHg in 30”</w:t>
            </w:r>
          </w:p>
        </w:tc>
      </w:tr>
      <w:tr w:rsidR="001305ED" w:rsidRPr="009351A3" w:rsidTr="002778A9">
        <w:trPr>
          <w:cantSplit/>
          <w:trHeight w:val="380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ED" w:rsidRPr="009351A3" w:rsidRDefault="001305ED" w:rsidP="002778A9">
            <w:pPr>
              <w:pStyle w:val="FreeFormA"/>
              <w:rPr>
                <w:szCs w:val="24"/>
              </w:rPr>
            </w:pP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ED" w:rsidRPr="009351A3" w:rsidRDefault="001305ED" w:rsidP="002778A9">
            <w:pPr>
              <w:pStyle w:val="FreeFormA"/>
              <w:jc w:val="center"/>
              <w:rPr>
                <w:rFonts w:ascii="Times New Roman" w:hAnsi="Times New Roman"/>
                <w:szCs w:val="24"/>
              </w:rPr>
            </w:pPr>
            <w:r w:rsidRPr="009351A3">
              <w:rPr>
                <w:rFonts w:ascii="Times New Roman" w:hAnsi="Times New Roman"/>
                <w:szCs w:val="24"/>
              </w:rPr>
              <w:t>Increased work-of-breathing</w:t>
            </w:r>
          </w:p>
        </w:tc>
      </w:tr>
      <w:tr w:rsidR="001305ED" w:rsidRPr="009351A3" w:rsidTr="002778A9">
        <w:trPr>
          <w:cantSplit/>
          <w:trHeight w:val="38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ED" w:rsidRPr="009351A3" w:rsidRDefault="001305ED" w:rsidP="002778A9">
            <w:pPr>
              <w:pStyle w:val="FreeFormA"/>
              <w:jc w:val="center"/>
              <w:rPr>
                <w:rFonts w:ascii="Times New Roman" w:hAnsi="Times New Roman"/>
                <w:szCs w:val="24"/>
              </w:rPr>
            </w:pPr>
            <w:r w:rsidRPr="009351A3">
              <w:rPr>
                <w:rFonts w:ascii="Times New Roman" w:hAnsi="Times New Roman"/>
                <w:szCs w:val="24"/>
              </w:rPr>
              <w:t>Airway obstruction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ED" w:rsidRPr="009351A3" w:rsidRDefault="001305ED" w:rsidP="002778A9">
            <w:pPr>
              <w:pStyle w:val="FreeFormA"/>
              <w:jc w:val="center"/>
              <w:rPr>
                <w:rFonts w:ascii="Times New Roman" w:hAnsi="Times New Roman"/>
                <w:szCs w:val="24"/>
              </w:rPr>
            </w:pPr>
            <w:r w:rsidRPr="009351A3">
              <w:rPr>
                <w:rFonts w:ascii="Times New Roman" w:hAnsi="Times New Roman"/>
                <w:szCs w:val="24"/>
              </w:rPr>
              <w:t>Stridor/noisy breathing</w:t>
            </w:r>
          </w:p>
        </w:tc>
      </w:tr>
      <w:tr w:rsidR="001305ED" w:rsidRPr="009351A3" w:rsidTr="002778A9">
        <w:trPr>
          <w:cantSplit/>
          <w:trHeight w:val="380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5ED" w:rsidRPr="009351A3" w:rsidRDefault="001305ED" w:rsidP="002778A9">
            <w:pPr>
              <w:pStyle w:val="FreeFormA"/>
              <w:jc w:val="center"/>
              <w:rPr>
                <w:szCs w:val="24"/>
              </w:rPr>
            </w:pP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ED" w:rsidRPr="009351A3" w:rsidRDefault="001305ED" w:rsidP="002778A9">
            <w:pPr>
              <w:pStyle w:val="FreeFormA"/>
              <w:jc w:val="center"/>
              <w:rPr>
                <w:rFonts w:ascii="Times New Roman" w:hAnsi="Times New Roman"/>
                <w:szCs w:val="24"/>
              </w:rPr>
            </w:pPr>
            <w:r w:rsidRPr="009351A3">
              <w:rPr>
                <w:rFonts w:ascii="Times New Roman" w:hAnsi="Times New Roman"/>
                <w:szCs w:val="24"/>
              </w:rPr>
              <w:t>Persistent apneas &gt;20 sec</w:t>
            </w:r>
          </w:p>
        </w:tc>
      </w:tr>
      <w:tr w:rsidR="001305ED" w:rsidRPr="009351A3" w:rsidTr="002778A9">
        <w:trPr>
          <w:cantSplit/>
          <w:trHeight w:val="380"/>
        </w:trPr>
        <w:tc>
          <w:tcPr>
            <w:tcW w:w="9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ED" w:rsidRPr="009351A3" w:rsidRDefault="001305ED" w:rsidP="002778A9">
            <w:pPr>
              <w:pStyle w:val="FreeFormA"/>
              <w:spacing w:after="80"/>
              <w:jc w:val="center"/>
              <w:rPr>
                <w:rFonts w:ascii="Times New Roman Bold" w:hAnsi="Times New Roman Bold"/>
                <w:szCs w:val="24"/>
              </w:rPr>
            </w:pPr>
            <w:r w:rsidRPr="009351A3">
              <w:rPr>
                <w:rFonts w:ascii="Times New Roman Bold" w:hAnsi="Times New Roman Bold"/>
                <w:szCs w:val="24"/>
              </w:rPr>
              <w:t>NEUROLOGICAL</w:t>
            </w:r>
          </w:p>
        </w:tc>
      </w:tr>
      <w:tr w:rsidR="001305ED" w:rsidRPr="009351A3" w:rsidTr="002778A9">
        <w:trPr>
          <w:cantSplit/>
          <w:trHeight w:val="38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ED" w:rsidRPr="009351A3" w:rsidRDefault="001305ED" w:rsidP="002778A9">
            <w:pPr>
              <w:pStyle w:val="FreeFormA"/>
              <w:jc w:val="center"/>
              <w:rPr>
                <w:rFonts w:ascii="Times New Roman" w:hAnsi="Times New Roman"/>
                <w:szCs w:val="24"/>
              </w:rPr>
            </w:pPr>
            <w:r w:rsidRPr="009351A3">
              <w:rPr>
                <w:rFonts w:ascii="Times New Roman" w:hAnsi="Times New Roman"/>
                <w:szCs w:val="24"/>
              </w:rPr>
              <w:t>Altered mental status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ED" w:rsidRPr="009351A3" w:rsidRDefault="001305ED" w:rsidP="002778A9">
            <w:pPr>
              <w:pStyle w:val="FreeFormA"/>
              <w:jc w:val="center"/>
              <w:rPr>
                <w:rFonts w:ascii="Times New Roman" w:hAnsi="Times New Roman"/>
                <w:szCs w:val="24"/>
              </w:rPr>
            </w:pPr>
            <w:r w:rsidRPr="009351A3">
              <w:rPr>
                <w:rFonts w:ascii="Times New Roman" w:hAnsi="Times New Roman"/>
                <w:szCs w:val="24"/>
              </w:rPr>
              <w:t>Acute decrease in mental status/alertness</w:t>
            </w:r>
          </w:p>
        </w:tc>
      </w:tr>
      <w:tr w:rsidR="001305ED" w:rsidRPr="009351A3" w:rsidTr="002778A9">
        <w:trPr>
          <w:cantSplit/>
          <w:trHeight w:val="380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5ED" w:rsidRPr="009351A3" w:rsidRDefault="001305ED" w:rsidP="002778A9">
            <w:pPr>
              <w:pStyle w:val="FreeFormA"/>
              <w:jc w:val="center"/>
              <w:rPr>
                <w:szCs w:val="24"/>
              </w:rPr>
            </w:pP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ED" w:rsidRPr="009351A3" w:rsidRDefault="001305ED" w:rsidP="002778A9">
            <w:pPr>
              <w:pStyle w:val="FreeFormA"/>
              <w:jc w:val="center"/>
              <w:rPr>
                <w:rFonts w:ascii="Times New Roman" w:hAnsi="Times New Roman"/>
                <w:szCs w:val="24"/>
              </w:rPr>
            </w:pPr>
            <w:r w:rsidRPr="009351A3">
              <w:rPr>
                <w:rFonts w:ascii="Times New Roman" w:hAnsi="Times New Roman"/>
                <w:szCs w:val="24"/>
              </w:rPr>
              <w:t>Acute agitation/confusion</w:t>
            </w:r>
          </w:p>
        </w:tc>
      </w:tr>
      <w:tr w:rsidR="001305ED" w:rsidRPr="009351A3" w:rsidTr="002778A9">
        <w:trPr>
          <w:cantSplit/>
          <w:trHeight w:val="367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ED" w:rsidRPr="009351A3" w:rsidRDefault="001305ED" w:rsidP="002778A9">
            <w:pPr>
              <w:pStyle w:val="FreeFormA"/>
              <w:jc w:val="center"/>
              <w:rPr>
                <w:rFonts w:ascii="Times New Roman" w:hAnsi="Times New Roman"/>
                <w:szCs w:val="24"/>
              </w:rPr>
            </w:pPr>
            <w:r w:rsidRPr="009351A3">
              <w:rPr>
                <w:rFonts w:ascii="Times New Roman" w:hAnsi="Times New Roman"/>
                <w:szCs w:val="24"/>
              </w:rPr>
              <w:t>Stroke/ cerebral edema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ED" w:rsidRPr="009351A3" w:rsidRDefault="001305ED" w:rsidP="002778A9">
            <w:pPr>
              <w:pStyle w:val="FreeFormA"/>
              <w:jc w:val="center"/>
              <w:rPr>
                <w:rFonts w:ascii="Times New Roman" w:hAnsi="Times New Roman"/>
                <w:szCs w:val="24"/>
              </w:rPr>
            </w:pPr>
            <w:r w:rsidRPr="009351A3">
              <w:rPr>
                <w:rFonts w:ascii="Times New Roman" w:hAnsi="Times New Roman"/>
                <w:szCs w:val="24"/>
              </w:rPr>
              <w:t>Focal neurological deficit</w:t>
            </w:r>
          </w:p>
        </w:tc>
      </w:tr>
      <w:tr w:rsidR="001305ED" w:rsidRPr="009351A3" w:rsidTr="002778A9">
        <w:trPr>
          <w:cantSplit/>
          <w:trHeight w:val="380"/>
        </w:trPr>
        <w:tc>
          <w:tcPr>
            <w:tcW w:w="9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ED" w:rsidRPr="009351A3" w:rsidRDefault="001305ED" w:rsidP="002778A9">
            <w:pPr>
              <w:pStyle w:val="FreeFormA"/>
              <w:spacing w:after="80"/>
              <w:jc w:val="center"/>
              <w:rPr>
                <w:rFonts w:ascii="Times New Roman Bold" w:hAnsi="Times New Roman Bold"/>
                <w:szCs w:val="24"/>
              </w:rPr>
            </w:pPr>
            <w:r w:rsidRPr="009351A3">
              <w:rPr>
                <w:rFonts w:ascii="Times New Roman Bold" w:hAnsi="Times New Roman Bold"/>
                <w:szCs w:val="24"/>
              </w:rPr>
              <w:t>INFECTIOUS</w:t>
            </w:r>
          </w:p>
        </w:tc>
      </w:tr>
      <w:tr w:rsidR="001305ED" w:rsidRPr="009351A3" w:rsidTr="002778A9">
        <w:trPr>
          <w:cantSplit/>
          <w:trHeight w:val="38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ED" w:rsidRPr="009351A3" w:rsidRDefault="001305ED" w:rsidP="002778A9">
            <w:pPr>
              <w:pStyle w:val="FreeFormA"/>
              <w:jc w:val="center"/>
              <w:rPr>
                <w:rFonts w:ascii="Times New Roman" w:hAnsi="Times New Roman"/>
                <w:szCs w:val="24"/>
              </w:rPr>
            </w:pPr>
            <w:r w:rsidRPr="009351A3">
              <w:rPr>
                <w:rFonts w:ascii="Times New Roman" w:hAnsi="Times New Roman"/>
                <w:szCs w:val="24"/>
              </w:rPr>
              <w:t>Fever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ED" w:rsidRPr="009351A3" w:rsidRDefault="001305ED" w:rsidP="002778A9">
            <w:pPr>
              <w:pStyle w:val="FreeFormA"/>
              <w:jc w:val="center"/>
              <w:rPr>
                <w:rFonts w:ascii="Times New Roman" w:hAnsi="Times New Roman"/>
                <w:szCs w:val="24"/>
              </w:rPr>
            </w:pPr>
            <w:r w:rsidRPr="009351A3">
              <w:rPr>
                <w:rFonts w:ascii="Times New Roman" w:hAnsi="Times New Roman"/>
                <w:szCs w:val="24"/>
              </w:rPr>
              <w:t>35</w:t>
            </w:r>
            <w:r w:rsidRPr="009351A3">
              <w:rPr>
                <w:rFonts w:ascii="Times New Roman" w:hAnsi="Times New Roman"/>
                <w:szCs w:val="24"/>
                <w:vertAlign w:val="superscript"/>
              </w:rPr>
              <w:t>o</w:t>
            </w:r>
            <w:r w:rsidRPr="009351A3">
              <w:rPr>
                <w:rFonts w:ascii="Times New Roman" w:hAnsi="Times New Roman"/>
                <w:szCs w:val="24"/>
              </w:rPr>
              <w:t>C&gt;Temperature&gt;39.5</w:t>
            </w:r>
            <w:r w:rsidRPr="009351A3">
              <w:rPr>
                <w:rFonts w:ascii="Times New Roman" w:hAnsi="Times New Roman"/>
                <w:szCs w:val="24"/>
                <w:vertAlign w:val="superscript"/>
              </w:rPr>
              <w:t>o</w:t>
            </w:r>
            <w:r w:rsidRPr="009351A3">
              <w:rPr>
                <w:rFonts w:ascii="Times New Roman" w:hAnsi="Times New Roman"/>
                <w:szCs w:val="24"/>
              </w:rPr>
              <w:t>C</w:t>
            </w:r>
          </w:p>
        </w:tc>
      </w:tr>
      <w:tr w:rsidR="001305ED" w:rsidRPr="009351A3" w:rsidTr="002778A9">
        <w:trPr>
          <w:cantSplit/>
          <w:trHeight w:val="380"/>
        </w:trPr>
        <w:tc>
          <w:tcPr>
            <w:tcW w:w="9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ED" w:rsidRPr="009351A3" w:rsidRDefault="001305ED" w:rsidP="002778A9">
            <w:pPr>
              <w:pStyle w:val="FreeFormA"/>
              <w:spacing w:after="80"/>
              <w:jc w:val="center"/>
              <w:rPr>
                <w:rFonts w:ascii="Times New Roman Bold" w:hAnsi="Times New Roman Bold"/>
                <w:szCs w:val="24"/>
              </w:rPr>
            </w:pPr>
            <w:r w:rsidRPr="009351A3">
              <w:rPr>
                <w:rFonts w:ascii="Times New Roman Bold" w:hAnsi="Times New Roman Bold"/>
                <w:szCs w:val="24"/>
              </w:rPr>
              <w:t>GENERAL</w:t>
            </w:r>
          </w:p>
        </w:tc>
      </w:tr>
      <w:tr w:rsidR="001305ED" w:rsidRPr="009351A3" w:rsidTr="002778A9">
        <w:trPr>
          <w:cantSplit/>
          <w:trHeight w:val="61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ED" w:rsidRPr="009351A3" w:rsidRDefault="001305ED" w:rsidP="002778A9">
            <w:pPr>
              <w:pStyle w:val="FreeFormA"/>
              <w:jc w:val="center"/>
              <w:rPr>
                <w:rFonts w:ascii="Times New Roman" w:hAnsi="Times New Roman"/>
                <w:szCs w:val="24"/>
              </w:rPr>
            </w:pPr>
            <w:r w:rsidRPr="009351A3">
              <w:rPr>
                <w:rFonts w:ascii="Times New Roman" w:hAnsi="Times New Roman"/>
                <w:szCs w:val="24"/>
              </w:rPr>
              <w:t>Provider clinical intuition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ED" w:rsidRPr="009351A3" w:rsidRDefault="001305ED" w:rsidP="002778A9">
            <w:pPr>
              <w:pStyle w:val="FreeFormA"/>
              <w:jc w:val="center"/>
              <w:rPr>
                <w:rFonts w:ascii="Times New Roman" w:hAnsi="Times New Roman"/>
                <w:szCs w:val="24"/>
              </w:rPr>
            </w:pPr>
            <w:r w:rsidRPr="009351A3">
              <w:rPr>
                <w:rFonts w:ascii="Times New Roman" w:hAnsi="Times New Roman"/>
                <w:szCs w:val="24"/>
              </w:rPr>
              <w:t>Intuitive sense that something is wrong with patient</w:t>
            </w:r>
          </w:p>
        </w:tc>
      </w:tr>
      <w:tr w:rsidR="001305ED" w:rsidRPr="009351A3" w:rsidTr="002778A9">
        <w:trPr>
          <w:cantSplit/>
          <w:trHeight w:val="40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ED" w:rsidRPr="009351A3" w:rsidRDefault="001305ED" w:rsidP="002778A9">
            <w:pPr>
              <w:pStyle w:val="FreeFormA"/>
              <w:jc w:val="center"/>
              <w:rPr>
                <w:rFonts w:ascii="Times New Roman" w:hAnsi="Times New Roman"/>
                <w:szCs w:val="24"/>
              </w:rPr>
            </w:pPr>
            <w:r w:rsidRPr="009351A3">
              <w:rPr>
                <w:rFonts w:ascii="Times New Roman" w:hAnsi="Times New Roman"/>
                <w:szCs w:val="24"/>
              </w:rPr>
              <w:t>Family/patient concerns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ED" w:rsidRPr="009351A3" w:rsidRDefault="001305ED" w:rsidP="002778A9">
            <w:pPr>
              <w:pStyle w:val="FreeFormA"/>
              <w:jc w:val="center"/>
              <w:rPr>
                <w:rFonts w:ascii="Times New Roman" w:hAnsi="Times New Roman"/>
                <w:szCs w:val="24"/>
              </w:rPr>
            </w:pPr>
            <w:r w:rsidRPr="009351A3">
              <w:rPr>
                <w:rFonts w:ascii="Times New Roman" w:hAnsi="Times New Roman"/>
                <w:szCs w:val="24"/>
              </w:rPr>
              <w:t>Intuitive sense that something is wrong with patient</w:t>
            </w:r>
          </w:p>
        </w:tc>
      </w:tr>
    </w:tbl>
    <w:p w:rsidR="00FE7E20" w:rsidRDefault="00FE7E20">
      <w:bookmarkStart w:id="0" w:name="_GoBack"/>
      <w:bookmarkEnd w:id="0"/>
    </w:p>
    <w:sectPr w:rsidR="00FE7E20" w:rsidSect="00AB13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ED"/>
    <w:rsid w:val="001305ED"/>
    <w:rsid w:val="00AB1389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F6A5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1305ED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1305ED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898</Characters>
  <Application>Microsoft Macintosh Word</Application>
  <DocSecurity>0</DocSecurity>
  <Lines>19</Lines>
  <Paragraphs>7</Paragraphs>
  <ScaleCrop>false</ScaleCrop>
  <Company>UCSD Center for Resuscitation Science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Aguilar</dc:creator>
  <cp:keywords/>
  <dc:description/>
  <cp:lastModifiedBy>Steve Aguilar</cp:lastModifiedBy>
  <cp:revision>1</cp:revision>
  <dcterms:created xsi:type="dcterms:W3CDTF">2014-05-30T20:15:00Z</dcterms:created>
  <dcterms:modified xsi:type="dcterms:W3CDTF">2014-05-30T20:15:00Z</dcterms:modified>
</cp:coreProperties>
</file>