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B" w:rsidRPr="00DD48AA" w:rsidRDefault="00FD2ACB">
      <w:pPr>
        <w:rPr>
          <w:rFonts w:ascii="Consolas" w:hAnsi="Consolas" w:cs="Consolas"/>
        </w:rPr>
      </w:pPr>
      <w:r w:rsidRPr="00DD48AA">
        <w:rPr>
          <w:rFonts w:ascii="Consolas" w:hAnsi="Consolas" w:cs="Consolas"/>
        </w:rPr>
        <w:t xml:space="preserve">Concordance of Plan Adjudication </w:t>
      </w:r>
      <w:r w:rsidR="00DD48AA" w:rsidRPr="00DD48AA">
        <w:rPr>
          <w:rFonts w:ascii="Consolas" w:hAnsi="Consolas" w:cs="Consolas"/>
        </w:rPr>
        <w:t>Scoring Guidelines</w:t>
      </w:r>
    </w:p>
    <w:p w:rsidR="00F6795B" w:rsidRDefault="00B94B4E" w:rsidP="00F6795B">
      <w:pPr>
        <w:pStyle w:val="PlainText"/>
      </w:pPr>
      <w:r>
        <w:t>The goal is to determine if there is Complete Agreement, Partial Agreement, o</w:t>
      </w:r>
      <w:r w:rsidR="000E2B06">
        <w:t xml:space="preserve">r No Agreement for each of the </w:t>
      </w:r>
      <w:proofErr w:type="gramStart"/>
      <w:r w:rsidR="000E2B06">
        <w:t>9</w:t>
      </w:r>
      <w:proofErr w:type="gramEnd"/>
      <w:r>
        <w:t xml:space="preserve"> items that </w:t>
      </w:r>
      <w:r w:rsidR="000E2B06">
        <w:t>were asked of the nurse and responding clinician</w:t>
      </w:r>
      <w:r>
        <w:t>.</w:t>
      </w:r>
    </w:p>
    <w:p w:rsidR="00B94B4E" w:rsidRDefault="000E2B06" w:rsidP="00F6795B">
      <w:pPr>
        <w:pStyle w:val="PlainText"/>
      </w:pPr>
      <w:r>
        <w:t>Here are guidelines</w:t>
      </w:r>
      <w:r w:rsidR="00B94B4E">
        <w:t xml:space="preserve"> f</w:t>
      </w:r>
      <w:r w:rsidR="00153FD9">
        <w:t xml:space="preserve">or determining whether Complete, </w:t>
      </w:r>
      <w:r w:rsidR="00B94B4E">
        <w:t>Partial</w:t>
      </w:r>
      <w:r w:rsidR="00153FD9">
        <w:t>, or No</w:t>
      </w:r>
      <w:r>
        <w:t xml:space="preserve"> Agreement </w:t>
      </w:r>
      <w:proofErr w:type="gramStart"/>
      <w:r>
        <w:t>should be selected</w:t>
      </w:r>
      <w:proofErr w:type="gramEnd"/>
      <w:r>
        <w:t>:</w:t>
      </w:r>
      <w:r w:rsidR="00B94B4E">
        <w:t xml:space="preserve">  </w:t>
      </w:r>
    </w:p>
    <w:p w:rsidR="00153FD9" w:rsidRDefault="00153FD9" w:rsidP="00F6795B">
      <w:pPr>
        <w:pStyle w:val="PlainText"/>
      </w:pPr>
    </w:p>
    <w:p w:rsidR="00153FD9" w:rsidRDefault="00153FD9" w:rsidP="00F6795B">
      <w:pPr>
        <w:pStyle w:val="PlainText"/>
      </w:pPr>
      <w:r>
        <w:t>Complete Agreement:</w:t>
      </w:r>
    </w:p>
    <w:p w:rsidR="00B94B4E" w:rsidRDefault="00B94B4E" w:rsidP="00B94B4E">
      <w:pPr>
        <w:pStyle w:val="PlainText"/>
        <w:numPr>
          <w:ilvl w:val="0"/>
          <w:numId w:val="1"/>
        </w:numPr>
      </w:pPr>
      <w:r>
        <w:t xml:space="preserve">Raters should select Complete Agreement if the Responding Clinician and Nurse use different terms </w:t>
      </w:r>
      <w:r w:rsidR="00E52F1F">
        <w:t>but are referring to</w:t>
      </w:r>
      <w:r>
        <w:t xml:space="preserve"> the same </w:t>
      </w:r>
      <w:r w:rsidR="00C92DB2">
        <w:t>thing</w:t>
      </w:r>
      <w:r>
        <w:t xml:space="preserve">.  For example, if the nurse says the diagnosis is chest pain and the physician says unstable angina, Complete </w:t>
      </w:r>
      <w:r w:rsidR="00E52F1F">
        <w:t>A</w:t>
      </w:r>
      <w:r>
        <w:t>greement shoul</w:t>
      </w:r>
      <w:r w:rsidR="00E52F1F">
        <w:t>d be selected.</w:t>
      </w:r>
      <w:r w:rsidR="00C92DB2">
        <w:t xml:space="preserve">  Or, if for tests the nurse says</w:t>
      </w:r>
      <w:r w:rsidR="00421D48">
        <w:t xml:space="preserve"> venous ultrasound and the responding clinician says LENI. </w:t>
      </w:r>
    </w:p>
    <w:p w:rsidR="00153FD9" w:rsidRDefault="00153FD9" w:rsidP="00153FD9">
      <w:pPr>
        <w:pStyle w:val="PlainText"/>
        <w:numPr>
          <w:ilvl w:val="0"/>
          <w:numId w:val="1"/>
        </w:numPr>
      </w:pPr>
      <w:r>
        <w:t xml:space="preserve">Raters should select Complete Agreement if one used a general term and the other used a more specific term, e.g. </w:t>
      </w:r>
      <w:proofErr w:type="spellStart"/>
      <w:r>
        <w:t>Urosepsis</w:t>
      </w:r>
      <w:proofErr w:type="spellEnd"/>
      <w:r>
        <w:t xml:space="preserve"> and </w:t>
      </w:r>
      <w:proofErr w:type="spellStart"/>
      <w:r>
        <w:t>Bacteremia</w:t>
      </w:r>
      <w:proofErr w:type="spellEnd"/>
      <w:r>
        <w:t xml:space="preserve"> or Upper GI Bleed and Ulcer.</w:t>
      </w:r>
    </w:p>
    <w:p w:rsidR="00DC00E3" w:rsidRDefault="00DC00E3" w:rsidP="00153FD9">
      <w:pPr>
        <w:pStyle w:val="PlainText"/>
        <w:numPr>
          <w:ilvl w:val="0"/>
          <w:numId w:val="1"/>
        </w:numPr>
      </w:pPr>
      <w:r>
        <w:t xml:space="preserve">Raters should select Complete Agreement for diagnosis if one person responds with presenting symptoms or findings and the other person gives corresponding diagnosis to those symptoms or findings, e.g. </w:t>
      </w:r>
      <w:proofErr w:type="spellStart"/>
      <w:r>
        <w:t>hematemesis</w:t>
      </w:r>
      <w:proofErr w:type="spellEnd"/>
      <w:r>
        <w:t xml:space="preserve"> and bleeding </w:t>
      </w:r>
      <w:proofErr w:type="spellStart"/>
      <w:r>
        <w:t>varices</w:t>
      </w:r>
      <w:proofErr w:type="spellEnd"/>
      <w:r>
        <w:t>.</w:t>
      </w:r>
    </w:p>
    <w:p w:rsidR="005064BD" w:rsidRDefault="005064BD" w:rsidP="00153FD9">
      <w:pPr>
        <w:pStyle w:val="PlainText"/>
        <w:numPr>
          <w:ilvl w:val="0"/>
          <w:numId w:val="1"/>
        </w:numPr>
      </w:pPr>
      <w:r>
        <w:t>Raters should select Complete Agreement for Tests and/or Procedures if one person responds with one test/procedure in both rows (e.g. “ECHO” in both “tests” and “procedures”) and the other person has the same test/procedure in only one row, with nothing else in the other row (e.g. “ECHO” in “tests” only, and nothing in “procedures”)</w:t>
      </w:r>
      <w:r w:rsidR="006C5E4A">
        <w:t>. If there are other elements included in one responder and not the other, it would be considered partial agreement</w:t>
      </w:r>
    </w:p>
    <w:p w:rsidR="00947858" w:rsidRDefault="00947858" w:rsidP="00153FD9">
      <w:pPr>
        <w:pStyle w:val="PlainText"/>
        <w:numPr>
          <w:ilvl w:val="0"/>
          <w:numId w:val="1"/>
        </w:numPr>
      </w:pPr>
      <w:r>
        <w:t>Raters should select Complete Agreement for Tests if one person puts “BMP and CBC” and the other responds “regular/normal labs”</w:t>
      </w:r>
    </w:p>
    <w:p w:rsidR="00772006" w:rsidRDefault="00772006" w:rsidP="00153FD9">
      <w:pPr>
        <w:pStyle w:val="PlainText"/>
        <w:numPr>
          <w:ilvl w:val="0"/>
          <w:numId w:val="1"/>
        </w:numPr>
      </w:pPr>
      <w:r>
        <w:t>Raters should select Complete Agreement for Tests and/or Procedures if one person puts nothing and the other person says ?X depending on input from Y, but no</w:t>
      </w:r>
      <w:r w:rsidR="000E2B06">
        <w:t>t ordered yet (for example, ?Chest x-ray</w:t>
      </w:r>
      <w:r>
        <w:t xml:space="preserve"> depending on input from </w:t>
      </w:r>
      <w:proofErr w:type="spellStart"/>
      <w:r>
        <w:t>pulm</w:t>
      </w:r>
      <w:r w:rsidR="000E2B06">
        <w:t>onology</w:t>
      </w:r>
      <w:proofErr w:type="spellEnd"/>
      <w:r>
        <w:t xml:space="preserve"> later today, but not ordered yet)</w:t>
      </w:r>
    </w:p>
    <w:p w:rsidR="00153FD9" w:rsidRDefault="00153FD9" w:rsidP="00153FD9">
      <w:pPr>
        <w:pStyle w:val="PlainText"/>
        <w:ind w:left="360"/>
      </w:pPr>
    </w:p>
    <w:p w:rsidR="00153FD9" w:rsidRDefault="00153FD9" w:rsidP="00153FD9">
      <w:pPr>
        <w:pStyle w:val="PlainText"/>
      </w:pPr>
      <w:r>
        <w:t>Partial Agreement</w:t>
      </w:r>
    </w:p>
    <w:p w:rsidR="00E52F1F" w:rsidRDefault="00421D48" w:rsidP="00B94B4E">
      <w:pPr>
        <w:pStyle w:val="PlainText"/>
        <w:numPr>
          <w:ilvl w:val="0"/>
          <w:numId w:val="1"/>
        </w:numPr>
      </w:pPr>
      <w:r>
        <w:t>R</w:t>
      </w:r>
      <w:r w:rsidR="00E52F1F">
        <w:t>aters should select Partial Agreement if the</w:t>
      </w:r>
      <w:r w:rsidR="00C92DB2">
        <w:t>re is overlap between what is included in the Responding Clinician and Nurses response. For example,</w:t>
      </w:r>
      <w:r>
        <w:t xml:space="preserve"> for tests,</w:t>
      </w:r>
      <w:r w:rsidR="00C92DB2">
        <w:t xml:space="preserve"> if the nurse says venous ultrasound and the Responding Clinician says venous ultrasound and CT angiogram.</w:t>
      </w:r>
    </w:p>
    <w:p w:rsidR="00DC00E3" w:rsidRDefault="00DC00E3" w:rsidP="00B94B4E">
      <w:pPr>
        <w:pStyle w:val="PlainText"/>
        <w:numPr>
          <w:ilvl w:val="0"/>
          <w:numId w:val="1"/>
        </w:numPr>
      </w:pPr>
      <w:r>
        <w:t>Raters should select Partial Agreement for med changes if one person gives two parts of a med</w:t>
      </w:r>
      <w:r w:rsidR="000E2B06">
        <w:t>ication</w:t>
      </w:r>
      <w:r>
        <w:t xml:space="preserve"> change and the other gives a single part, e.g. </w:t>
      </w:r>
      <w:proofErr w:type="spellStart"/>
      <w:r>
        <w:t>Protonix</w:t>
      </w:r>
      <w:proofErr w:type="spellEnd"/>
      <w:r w:rsidR="000E2B06">
        <w:t xml:space="preserve"> drip changed to boluses vs. Discontinue</w:t>
      </w:r>
      <w:r>
        <w:t xml:space="preserve"> </w:t>
      </w:r>
      <w:proofErr w:type="spellStart"/>
      <w:r>
        <w:t>protonix</w:t>
      </w:r>
      <w:proofErr w:type="spellEnd"/>
      <w:r>
        <w:t xml:space="preserve"> drip.</w:t>
      </w:r>
    </w:p>
    <w:p w:rsidR="00DC00E3" w:rsidRDefault="00DC00E3" w:rsidP="00B94B4E">
      <w:pPr>
        <w:pStyle w:val="PlainText"/>
        <w:numPr>
          <w:ilvl w:val="0"/>
          <w:numId w:val="1"/>
        </w:numPr>
      </w:pPr>
      <w:r>
        <w:t xml:space="preserve">Raters should select Partial Agreement for diagnosis if the responders select two different diagnoses on a differential related to a single medical issue, e.g. </w:t>
      </w:r>
      <w:proofErr w:type="spellStart"/>
      <w:r w:rsidR="00D4765F">
        <w:t>polyarthritis</w:t>
      </w:r>
      <w:proofErr w:type="spellEnd"/>
      <w:r w:rsidR="00D4765F">
        <w:t xml:space="preserve"> vs. septic arthritis</w:t>
      </w:r>
    </w:p>
    <w:p w:rsidR="00947858" w:rsidRDefault="00947858" w:rsidP="00B94B4E">
      <w:pPr>
        <w:pStyle w:val="PlainText"/>
        <w:numPr>
          <w:ilvl w:val="0"/>
          <w:numId w:val="1"/>
        </w:numPr>
      </w:pPr>
      <w:r>
        <w:t>Raters should select Partial Agreement for Tests if one person puts “regular labs” or “CBC and BMP” and the other person puts nothing</w:t>
      </w:r>
    </w:p>
    <w:p w:rsidR="006C5E4A" w:rsidRDefault="00947858" w:rsidP="006C5E4A">
      <w:pPr>
        <w:pStyle w:val="PlainText"/>
        <w:numPr>
          <w:ilvl w:val="0"/>
          <w:numId w:val="1"/>
        </w:numPr>
      </w:pPr>
      <w:r>
        <w:t>Raters should select Partial Agreement for Medication changes if one responder puts changes to the IVF and the other person puts nothing</w:t>
      </w:r>
    </w:p>
    <w:p w:rsidR="00772006" w:rsidRDefault="00772006" w:rsidP="006C5E4A">
      <w:pPr>
        <w:pStyle w:val="PlainText"/>
        <w:numPr>
          <w:ilvl w:val="0"/>
          <w:numId w:val="1"/>
        </w:numPr>
      </w:pPr>
      <w:r>
        <w:lastRenderedPageBreak/>
        <w:t>Raters should select Partial Agreement for consult services if one person says a non-MD service that does not require a consult (care coordination, interpreter) and the other person says nothing</w:t>
      </w:r>
    </w:p>
    <w:p w:rsidR="00947858" w:rsidRDefault="00947858" w:rsidP="00947858">
      <w:pPr>
        <w:pStyle w:val="PlainText"/>
        <w:ind w:left="360"/>
      </w:pPr>
    </w:p>
    <w:p w:rsidR="00421D48" w:rsidRDefault="00421D48" w:rsidP="00421D48">
      <w:pPr>
        <w:pStyle w:val="PlainText"/>
      </w:pPr>
    </w:p>
    <w:p w:rsidR="00153FD9" w:rsidRDefault="00153FD9" w:rsidP="00421D48">
      <w:pPr>
        <w:pStyle w:val="PlainText"/>
      </w:pPr>
      <w:r>
        <w:t>No Agreement</w:t>
      </w:r>
    </w:p>
    <w:p w:rsidR="00D4765F" w:rsidRDefault="00D4765F" w:rsidP="00D4765F">
      <w:pPr>
        <w:pStyle w:val="PlainText"/>
        <w:numPr>
          <w:ilvl w:val="0"/>
          <w:numId w:val="2"/>
        </w:numPr>
      </w:pPr>
      <w:r>
        <w:t>Raters should select No Agreement if one of the responders gave an answer that is so vague that it is meaningless, e.g. Blood cultures vs. labs.</w:t>
      </w:r>
    </w:p>
    <w:p w:rsidR="00D4765F" w:rsidRDefault="00D4765F" w:rsidP="00D4765F">
      <w:pPr>
        <w:pStyle w:val="PlainText"/>
        <w:numPr>
          <w:ilvl w:val="0"/>
          <w:numId w:val="2"/>
        </w:numPr>
      </w:pPr>
      <w:r>
        <w:t>Raters should select No Agreement for med</w:t>
      </w:r>
      <w:r w:rsidR="000E2B06">
        <w:t>ication</w:t>
      </w:r>
      <w:r>
        <w:t xml:space="preserve"> changes if med</w:t>
      </w:r>
      <w:r w:rsidR="000E2B06">
        <w:t>ication</w:t>
      </w:r>
      <w:r>
        <w:t xml:space="preserve"> changes described are opposites, e.g. Decrease </w:t>
      </w:r>
      <w:proofErr w:type="spellStart"/>
      <w:r>
        <w:t>Bumex</w:t>
      </w:r>
      <w:proofErr w:type="spellEnd"/>
      <w:r>
        <w:t xml:space="preserve"> vs. Increase </w:t>
      </w:r>
      <w:proofErr w:type="spellStart"/>
      <w:r>
        <w:t>bumex</w:t>
      </w:r>
      <w:proofErr w:type="spellEnd"/>
      <w:r>
        <w:t>.</w:t>
      </w:r>
    </w:p>
    <w:p w:rsidR="006C5E4A" w:rsidRDefault="006C5E4A" w:rsidP="00D4765F">
      <w:pPr>
        <w:pStyle w:val="PlainText"/>
        <w:numPr>
          <w:ilvl w:val="0"/>
          <w:numId w:val="2"/>
        </w:numPr>
      </w:pPr>
      <w:r>
        <w:t>Raters should select No agreement for consulting services if one person says a non-MD service that you put in a consult for (P</w:t>
      </w:r>
      <w:r w:rsidR="000E2B06">
        <w:t xml:space="preserve">hysical </w:t>
      </w:r>
      <w:proofErr w:type="spellStart"/>
      <w:r w:rsidR="000E2B06">
        <w:t>Theray</w:t>
      </w:r>
      <w:proofErr w:type="spellEnd"/>
      <w:r>
        <w:t>, S</w:t>
      </w:r>
      <w:r w:rsidR="000E2B06">
        <w:t xml:space="preserve">ocial </w:t>
      </w:r>
      <w:r>
        <w:t>W</w:t>
      </w:r>
      <w:r w:rsidR="000E2B06">
        <w:t>ork</w:t>
      </w:r>
      <w:r>
        <w:t>, S</w:t>
      </w:r>
      <w:r w:rsidR="000E2B06">
        <w:t xml:space="preserve">peech and </w:t>
      </w:r>
      <w:r>
        <w:t>S</w:t>
      </w:r>
      <w:r w:rsidR="000E2B06">
        <w:t>wallow evaluation</w:t>
      </w:r>
      <w:r>
        <w:t>) and the other person says nothing. However, if one person says care coordinator and the other person say</w:t>
      </w:r>
      <w:r w:rsidR="00772006">
        <w:t>s nothing, that would be rated partial</w:t>
      </w:r>
      <w:r>
        <w:t xml:space="preserve"> agreement (since you don’t place a consult for care coordination)</w:t>
      </w:r>
    </w:p>
    <w:p w:rsidR="00D4765F" w:rsidRDefault="00D4765F" w:rsidP="00D4765F">
      <w:pPr>
        <w:pStyle w:val="PlainText"/>
        <w:ind w:left="720"/>
      </w:pPr>
    </w:p>
    <w:p w:rsidR="00421D48" w:rsidRDefault="00421D48" w:rsidP="00421D48">
      <w:pPr>
        <w:pStyle w:val="PlainText"/>
      </w:pPr>
      <w:r>
        <w:t>For Anticipated Discharge Date</w:t>
      </w:r>
    </w:p>
    <w:p w:rsidR="00421D48" w:rsidRDefault="00421D48" w:rsidP="00B94B4E">
      <w:pPr>
        <w:pStyle w:val="PlainText"/>
        <w:numPr>
          <w:ilvl w:val="0"/>
          <w:numId w:val="1"/>
        </w:numPr>
      </w:pPr>
      <w:r>
        <w:t>Complete agreement if there is an exact match (e.g. both say discharge tomorrow or date exactly matches.</w:t>
      </w:r>
    </w:p>
    <w:p w:rsidR="00421D48" w:rsidRDefault="00421D48" w:rsidP="00B94B4E">
      <w:pPr>
        <w:pStyle w:val="PlainText"/>
        <w:numPr>
          <w:ilvl w:val="0"/>
          <w:numId w:val="1"/>
        </w:numPr>
      </w:pPr>
      <w:r>
        <w:t>Partial agreement if they are off by one day (e.g. if the nurse says today and the responding clinic</w:t>
      </w:r>
      <w:r w:rsidR="000E2B06">
        <w:t>i</w:t>
      </w:r>
      <w:r>
        <w:t>an says tomorrow).</w:t>
      </w:r>
    </w:p>
    <w:p w:rsidR="00421D48" w:rsidRDefault="00421D48" w:rsidP="00B94B4E">
      <w:pPr>
        <w:pStyle w:val="PlainText"/>
        <w:numPr>
          <w:ilvl w:val="0"/>
          <w:numId w:val="1"/>
        </w:numPr>
      </w:pPr>
      <w:r>
        <w:t xml:space="preserve">No Agreement if they are off by greater than one day.  </w:t>
      </w:r>
    </w:p>
    <w:p w:rsidR="00F6795B" w:rsidRDefault="00F6795B" w:rsidP="00F6795B">
      <w:pPr>
        <w:pStyle w:val="PlainText"/>
      </w:pPr>
    </w:p>
    <w:p w:rsidR="00F6795B" w:rsidRDefault="00F6795B" w:rsidP="00F6795B">
      <w:pPr>
        <w:pStyle w:val="PlainText"/>
      </w:pPr>
    </w:p>
    <w:p w:rsidR="00FD2ACB" w:rsidRDefault="00FD2ACB"/>
    <w:sectPr w:rsidR="00FD2ACB" w:rsidSect="0074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5E8"/>
    <w:multiLevelType w:val="hybridMultilevel"/>
    <w:tmpl w:val="8A2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1B7D"/>
    <w:multiLevelType w:val="hybridMultilevel"/>
    <w:tmpl w:val="7926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CB"/>
    <w:rsid w:val="000E2B06"/>
    <w:rsid w:val="00130573"/>
    <w:rsid w:val="00153FD9"/>
    <w:rsid w:val="001F5BED"/>
    <w:rsid w:val="002F6D02"/>
    <w:rsid w:val="00354BE3"/>
    <w:rsid w:val="00390599"/>
    <w:rsid w:val="00421D48"/>
    <w:rsid w:val="00473E56"/>
    <w:rsid w:val="005064BD"/>
    <w:rsid w:val="00681036"/>
    <w:rsid w:val="006C5E4A"/>
    <w:rsid w:val="007411DC"/>
    <w:rsid w:val="00772006"/>
    <w:rsid w:val="00947858"/>
    <w:rsid w:val="00A24755"/>
    <w:rsid w:val="00AD134E"/>
    <w:rsid w:val="00B45817"/>
    <w:rsid w:val="00B94B4E"/>
    <w:rsid w:val="00C92DB2"/>
    <w:rsid w:val="00D4765F"/>
    <w:rsid w:val="00DC00E3"/>
    <w:rsid w:val="00DD48AA"/>
    <w:rsid w:val="00E52F1F"/>
    <w:rsid w:val="00E5388C"/>
    <w:rsid w:val="00F6795B"/>
    <w:rsid w:val="00F74634"/>
    <w:rsid w:val="00FA61CF"/>
    <w:rsid w:val="00F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79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795B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7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dcterms:created xsi:type="dcterms:W3CDTF">2015-08-03T17:26:00Z</dcterms:created>
  <dcterms:modified xsi:type="dcterms:W3CDTF">2015-08-03T17:31:00Z</dcterms:modified>
</cp:coreProperties>
</file>