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25" w:rsidRPr="00C70C25" w:rsidRDefault="003146EA" w:rsidP="00C70C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e-Table 1: </w:t>
      </w:r>
      <w:bookmarkStart w:id="0" w:name="_GoBack"/>
      <w:bookmarkEnd w:id="0"/>
      <w:r w:rsidR="00C70C25" w:rsidRPr="00C70C25">
        <w:rPr>
          <w:rFonts w:ascii="Arial" w:hAnsi="Arial" w:cs="Arial"/>
        </w:rPr>
        <w:t>Variables with ICD-9 codes</w:t>
      </w:r>
    </w:p>
    <w:tbl>
      <w:tblPr>
        <w:tblStyle w:val="LightShading-Accent1"/>
        <w:tblW w:w="5532" w:type="pct"/>
        <w:tblInd w:w="18" w:type="dxa"/>
        <w:tblLayout w:type="fixed"/>
        <w:tblLook w:val="0660" w:firstRow="1" w:lastRow="1" w:firstColumn="0" w:lastColumn="0" w:noHBand="1" w:noVBand="1"/>
      </w:tblPr>
      <w:tblGrid>
        <w:gridCol w:w="4500"/>
        <w:gridCol w:w="5590"/>
        <w:gridCol w:w="269"/>
        <w:gridCol w:w="236"/>
      </w:tblGrid>
      <w:tr w:rsidR="00C70C25" w:rsidRPr="00C70C25" w:rsidTr="00C70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4" w:type="pct"/>
            <w:noWrap/>
          </w:tcPr>
          <w:p w:rsidR="00C70C25" w:rsidRPr="00C70C25" w:rsidRDefault="00C70C25" w:rsidP="000E154B">
            <w:pPr>
              <w:rPr>
                <w:rFonts w:ascii="Arial" w:hAnsi="Arial" w:cs="Arial"/>
              </w:rPr>
            </w:pPr>
            <w:r w:rsidRPr="00C70C25">
              <w:rPr>
                <w:rFonts w:ascii="Arial" w:hAnsi="Arial" w:cs="Arial"/>
                <w:color w:val="auto"/>
              </w:rPr>
              <w:t>Variable</w:t>
            </w:r>
          </w:p>
        </w:tc>
        <w:tc>
          <w:tcPr>
            <w:tcW w:w="2637" w:type="pct"/>
          </w:tcPr>
          <w:p w:rsidR="00C70C25" w:rsidRPr="00C70C25" w:rsidRDefault="00C70C25" w:rsidP="000E154B">
            <w:pPr>
              <w:rPr>
                <w:rFonts w:ascii="Arial" w:hAnsi="Arial" w:cs="Arial"/>
              </w:rPr>
            </w:pPr>
            <w:r w:rsidRPr="00C70C25">
              <w:rPr>
                <w:rFonts w:ascii="Arial" w:hAnsi="Arial" w:cs="Arial"/>
                <w:color w:val="auto"/>
              </w:rPr>
              <w:t>ICD-9 codes</w:t>
            </w:r>
          </w:p>
        </w:tc>
        <w:tc>
          <w:tcPr>
            <w:tcW w:w="127" w:type="pct"/>
          </w:tcPr>
          <w:p w:rsidR="00C70C25" w:rsidRPr="00C70C25" w:rsidRDefault="00C70C25" w:rsidP="000E154B">
            <w:pPr>
              <w:rPr>
                <w:rFonts w:ascii="Arial" w:hAnsi="Arial" w:cs="Arial"/>
              </w:rPr>
            </w:pPr>
          </w:p>
        </w:tc>
        <w:tc>
          <w:tcPr>
            <w:tcW w:w="111" w:type="pct"/>
          </w:tcPr>
          <w:p w:rsidR="00C70C25" w:rsidRPr="00C70C25" w:rsidRDefault="00C70C25" w:rsidP="000E154B">
            <w:pPr>
              <w:rPr>
                <w:rFonts w:ascii="Arial" w:hAnsi="Arial" w:cs="Arial"/>
              </w:rPr>
            </w:pPr>
          </w:p>
        </w:tc>
      </w:tr>
      <w:tr w:rsidR="00C70C25" w:rsidRPr="00C70C25" w:rsidTr="00C70C25">
        <w:tc>
          <w:tcPr>
            <w:tcW w:w="2124" w:type="pct"/>
            <w:noWrap/>
          </w:tcPr>
          <w:p w:rsidR="00C70C25" w:rsidRPr="00C70C25" w:rsidRDefault="00C70C25" w:rsidP="000E154B">
            <w:pPr>
              <w:rPr>
                <w:rFonts w:ascii="Arial" w:hAnsi="Arial" w:cs="Arial"/>
              </w:rPr>
            </w:pPr>
          </w:p>
        </w:tc>
        <w:tc>
          <w:tcPr>
            <w:tcW w:w="2637" w:type="pct"/>
          </w:tcPr>
          <w:p w:rsidR="00C70C25" w:rsidRPr="00C70C25" w:rsidRDefault="00C70C25" w:rsidP="000E154B">
            <w:pPr>
              <w:rPr>
                <w:rStyle w:val="SubtleEmphasis"/>
                <w:rFonts w:ascii="Arial" w:hAnsi="Arial" w:cs="Arial"/>
              </w:rPr>
            </w:pPr>
          </w:p>
        </w:tc>
        <w:tc>
          <w:tcPr>
            <w:tcW w:w="127" w:type="pct"/>
          </w:tcPr>
          <w:p w:rsidR="00C70C25" w:rsidRPr="00C70C25" w:rsidRDefault="00C70C25" w:rsidP="000E154B">
            <w:pPr>
              <w:rPr>
                <w:rFonts w:ascii="Arial" w:hAnsi="Arial" w:cs="Arial"/>
              </w:rPr>
            </w:pPr>
          </w:p>
        </w:tc>
        <w:tc>
          <w:tcPr>
            <w:tcW w:w="111" w:type="pct"/>
          </w:tcPr>
          <w:p w:rsidR="00C70C25" w:rsidRPr="00C70C25" w:rsidRDefault="00C70C25" w:rsidP="000E154B">
            <w:pPr>
              <w:rPr>
                <w:rFonts w:ascii="Arial" w:hAnsi="Arial" w:cs="Arial"/>
              </w:rPr>
            </w:pPr>
          </w:p>
        </w:tc>
      </w:tr>
      <w:tr w:rsidR="00C70C25" w:rsidRPr="00C70C25" w:rsidTr="00C70C25">
        <w:tc>
          <w:tcPr>
            <w:tcW w:w="2124" w:type="pct"/>
            <w:noWrap/>
          </w:tcPr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>Acute myocardial infarction</w:t>
            </w:r>
          </w:p>
        </w:tc>
        <w:tc>
          <w:tcPr>
            <w:tcW w:w="2637" w:type="pct"/>
          </w:tcPr>
          <w:p w:rsidR="00C70C25" w:rsidRPr="00C70C25" w:rsidRDefault="00C70C25" w:rsidP="000E154B">
            <w:pPr>
              <w:pStyle w:val="DecimalAligned"/>
              <w:rPr>
                <w:rFonts w:ascii="Arial" w:hAnsi="Arial" w:cs="Arial"/>
                <w:color w:val="auto"/>
              </w:rPr>
            </w:pPr>
          </w:p>
        </w:tc>
        <w:tc>
          <w:tcPr>
            <w:tcW w:w="127" w:type="pct"/>
          </w:tcPr>
          <w:p w:rsidR="00C70C25" w:rsidRPr="00C70C25" w:rsidRDefault="00C70C25" w:rsidP="000E154B">
            <w:pPr>
              <w:pStyle w:val="DecimalAligned"/>
              <w:rPr>
                <w:rFonts w:ascii="Arial" w:hAnsi="Arial" w:cs="Arial"/>
              </w:rPr>
            </w:pPr>
          </w:p>
        </w:tc>
        <w:tc>
          <w:tcPr>
            <w:tcW w:w="111" w:type="pct"/>
          </w:tcPr>
          <w:p w:rsidR="00C70C25" w:rsidRPr="00C70C25" w:rsidRDefault="00C70C25" w:rsidP="000E154B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C70C25" w:rsidRPr="00C70C25" w:rsidTr="00C70C25">
        <w:tc>
          <w:tcPr>
            <w:tcW w:w="2124" w:type="pct"/>
            <w:noWrap/>
          </w:tcPr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    ST-elevation myocardial infarction</w:t>
            </w:r>
          </w:p>
        </w:tc>
        <w:tc>
          <w:tcPr>
            <w:tcW w:w="2637" w:type="pct"/>
          </w:tcPr>
          <w:p w:rsidR="00C70C25" w:rsidRPr="00C70C25" w:rsidRDefault="00C70C25" w:rsidP="000E154B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>410.0-410.62, 410.81-410.82, 410.90-410.92</w:t>
            </w:r>
          </w:p>
        </w:tc>
        <w:tc>
          <w:tcPr>
            <w:tcW w:w="127" w:type="pct"/>
          </w:tcPr>
          <w:p w:rsidR="00C70C25" w:rsidRPr="00C70C25" w:rsidRDefault="00C70C25" w:rsidP="000E154B">
            <w:pPr>
              <w:pStyle w:val="DecimalAligned"/>
              <w:rPr>
                <w:rFonts w:ascii="Arial" w:hAnsi="Arial" w:cs="Arial"/>
              </w:rPr>
            </w:pPr>
          </w:p>
        </w:tc>
        <w:tc>
          <w:tcPr>
            <w:tcW w:w="111" w:type="pct"/>
          </w:tcPr>
          <w:p w:rsidR="00C70C25" w:rsidRPr="00C70C25" w:rsidRDefault="00C70C25" w:rsidP="000E154B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C70C25" w:rsidRPr="00C70C25" w:rsidTr="00C70C25">
        <w:tc>
          <w:tcPr>
            <w:tcW w:w="2124" w:type="pct"/>
            <w:noWrap/>
          </w:tcPr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    Non-ST-elevation myocardial infarction </w:t>
            </w:r>
          </w:p>
        </w:tc>
        <w:tc>
          <w:tcPr>
            <w:tcW w:w="2637" w:type="pct"/>
          </w:tcPr>
          <w:p w:rsidR="00C70C25" w:rsidRPr="00C70C25" w:rsidRDefault="00C70C25" w:rsidP="000E154B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>410.70-410.72</w:t>
            </w:r>
          </w:p>
        </w:tc>
        <w:tc>
          <w:tcPr>
            <w:tcW w:w="127" w:type="pct"/>
          </w:tcPr>
          <w:p w:rsidR="00C70C25" w:rsidRPr="00C70C25" w:rsidRDefault="00C70C25" w:rsidP="000E154B">
            <w:pPr>
              <w:pStyle w:val="DecimalAligned"/>
              <w:rPr>
                <w:rFonts w:ascii="Arial" w:hAnsi="Arial" w:cs="Arial"/>
              </w:rPr>
            </w:pPr>
          </w:p>
        </w:tc>
        <w:tc>
          <w:tcPr>
            <w:tcW w:w="111" w:type="pct"/>
          </w:tcPr>
          <w:p w:rsidR="00C70C25" w:rsidRPr="00C70C25" w:rsidRDefault="00C70C25" w:rsidP="000E154B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C70C25" w:rsidRPr="00C70C25" w:rsidTr="00C70C25">
        <w:tc>
          <w:tcPr>
            <w:tcW w:w="2124" w:type="pct"/>
            <w:noWrap/>
          </w:tcPr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Heavy drinking     </w:t>
            </w: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>Acute effects of alcohol</w:t>
            </w: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    Alcohol withdrawal</w:t>
            </w: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    Acute alcoholic hepatitis</w:t>
            </w: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    Alcoholic gastritis</w:t>
            </w: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    Acute alcohol intoxication</w:t>
            </w: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>Chronic effects of alcohol</w:t>
            </w: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    Alcohol dependence </w:t>
            </w: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    Alcoholic polyneuropathy</w:t>
            </w: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    Alcoholic cardiomyopathy</w:t>
            </w: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    Alcoholic liver damage</w:t>
            </w: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Smoking </w:t>
            </w: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>Chronic liver disease</w:t>
            </w: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>Peripheral vascular disease</w:t>
            </w: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Hypertension </w:t>
            </w: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Diabetes </w:t>
            </w: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>Renal failure</w:t>
            </w: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>Drug abuse</w:t>
            </w: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>Gastro-intestinal bleeding</w:t>
            </w:r>
          </w:p>
        </w:tc>
        <w:tc>
          <w:tcPr>
            <w:tcW w:w="2637" w:type="pct"/>
          </w:tcPr>
          <w:p w:rsidR="00C70C25" w:rsidRPr="00C70C25" w:rsidRDefault="00C70C25" w:rsidP="000E154B">
            <w:pPr>
              <w:pStyle w:val="DecimalAligned"/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>291.0-291.9, 303.0-303.93, 305.0-305.03, 571.0-571.3, 535.30-535.31, 425.5, 357.5</w:t>
            </w: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79"/>
              </w:tabs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</w:t>
            </w: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37"/>
              </w:tabs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</w:t>
            </w: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37"/>
              </w:tabs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291.0-291.81</w:t>
            </w: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37"/>
              </w:tabs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571.1</w:t>
            </w: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37"/>
              </w:tabs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535.30-535.31</w:t>
            </w: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37"/>
              </w:tabs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303.0-303.03</w:t>
            </w: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37"/>
              </w:tabs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37"/>
              </w:tabs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37"/>
              </w:tabs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305.0-305.03</w:t>
            </w: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37"/>
              </w:tabs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357.5</w:t>
            </w: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37"/>
              </w:tabs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425.5</w:t>
            </w: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37"/>
              </w:tabs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571.0, 571.2, 571.3</w:t>
            </w: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37"/>
              </w:tabs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37"/>
              </w:tabs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V15.82, 305.1-305.13</w:t>
            </w: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37"/>
              </w:tabs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0"/>
              </w:tabs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070.22-070.54, 456.0-456.21, 571.40-571.9, 572.3-    </w:t>
            </w: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0"/>
              </w:tabs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572.8, 573.5      </w:t>
            </w: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0"/>
              </w:tabs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0"/>
              </w:tabs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440-440.9, 441.0-441.9, 442.0-442.9, 443.0-443.9, </w:t>
            </w: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0"/>
              </w:tabs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444.21- 444.22, 447.1, 449, 557.1, 557.9, V43.4  </w:t>
            </w: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0"/>
              </w:tabs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0"/>
              </w:tabs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401.0-401.9, 402.0-405.99, 437.2, 642.0-642.94  </w:t>
            </w: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0"/>
              </w:tabs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0"/>
              </w:tabs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249.0-249.91, 250.0-250.93, 648.0-648.04, 775.1    </w:t>
            </w: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0"/>
              </w:tabs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0"/>
              </w:tabs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403.01-403.91, 404.02-404.93, 585.3-585.9, 586, </w:t>
            </w: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0"/>
              </w:tabs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V42.0, V45.1, V45.11, V45.12, V56.0-V56.32, V56.8   </w:t>
            </w: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0"/>
              </w:tabs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0"/>
              </w:tabs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292.0-292.9, 304.0-304.93, 305.20-305.93, 648.30-34 </w:t>
            </w: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0"/>
              </w:tabs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0"/>
              </w:tabs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531.0-531.61, 532.0-532.61, 533.0-533.61, 534.0-534.61, 578.1,</w:t>
            </w:r>
          </w:p>
          <w:p w:rsidR="00C70C25" w:rsidRPr="00C70C25" w:rsidRDefault="00C70C25" w:rsidP="000E154B">
            <w:pPr>
              <w:pStyle w:val="DecimalAligned"/>
              <w:tabs>
                <w:tab w:val="clear" w:pos="360"/>
                <w:tab w:val="decimal" w:pos="0"/>
              </w:tabs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 xml:space="preserve"> 530.7, 456.0-456.20, 530.82, 569.3, 578.0-578.9          </w:t>
            </w:r>
          </w:p>
        </w:tc>
        <w:tc>
          <w:tcPr>
            <w:tcW w:w="127" w:type="pct"/>
          </w:tcPr>
          <w:p w:rsidR="00C70C25" w:rsidRPr="00C70C25" w:rsidRDefault="00C70C25" w:rsidP="000E154B">
            <w:pPr>
              <w:pStyle w:val="DecimalAligned"/>
              <w:rPr>
                <w:rFonts w:ascii="Arial" w:hAnsi="Arial" w:cs="Arial"/>
              </w:rPr>
            </w:pPr>
          </w:p>
        </w:tc>
        <w:tc>
          <w:tcPr>
            <w:tcW w:w="111" w:type="pct"/>
          </w:tcPr>
          <w:p w:rsidR="00C70C25" w:rsidRPr="00C70C25" w:rsidRDefault="00C70C25" w:rsidP="000E154B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C70C25" w:rsidRPr="00C70C25" w:rsidTr="00C70C25">
        <w:tc>
          <w:tcPr>
            <w:tcW w:w="2124" w:type="pct"/>
            <w:noWrap/>
          </w:tcPr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</w:p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  <w:r w:rsidRPr="00C70C25">
              <w:rPr>
                <w:rFonts w:ascii="Arial" w:hAnsi="Arial" w:cs="Arial"/>
                <w:color w:val="auto"/>
              </w:rPr>
              <w:t>Arrhythmia</w:t>
            </w:r>
          </w:p>
        </w:tc>
        <w:tc>
          <w:tcPr>
            <w:tcW w:w="2637" w:type="pct"/>
          </w:tcPr>
          <w:p w:rsidR="00C70C25" w:rsidRPr="00C70C25" w:rsidRDefault="00C70C25" w:rsidP="000E154B">
            <w:pPr>
              <w:rPr>
                <w:rStyle w:val="SubtleEmphasis"/>
                <w:rFonts w:ascii="Arial" w:hAnsi="Arial" w:cs="Arial"/>
                <w:i w:val="0"/>
                <w:color w:val="auto"/>
              </w:rPr>
            </w:pPr>
          </w:p>
          <w:p w:rsidR="00C70C25" w:rsidRPr="00C70C25" w:rsidRDefault="00C70C25" w:rsidP="000E154B">
            <w:pPr>
              <w:rPr>
                <w:rStyle w:val="SubtleEmphasis"/>
                <w:rFonts w:ascii="Arial" w:hAnsi="Arial" w:cs="Arial"/>
                <w:i w:val="0"/>
                <w:color w:val="auto"/>
              </w:rPr>
            </w:pPr>
            <w:r w:rsidRPr="00C70C25">
              <w:rPr>
                <w:rStyle w:val="SubtleEmphasis"/>
                <w:rFonts w:ascii="Arial" w:hAnsi="Arial" w:cs="Arial"/>
                <w:i w:val="0"/>
                <w:color w:val="auto"/>
              </w:rPr>
              <w:t xml:space="preserve"> 427.0-427.9, 785.0-785.1</w:t>
            </w:r>
          </w:p>
        </w:tc>
        <w:tc>
          <w:tcPr>
            <w:tcW w:w="127" w:type="pct"/>
          </w:tcPr>
          <w:p w:rsidR="00C70C25" w:rsidRPr="00C70C25" w:rsidRDefault="00C70C25" w:rsidP="000E154B">
            <w:pPr>
              <w:rPr>
                <w:rFonts w:ascii="Arial" w:hAnsi="Arial" w:cs="Arial"/>
              </w:rPr>
            </w:pPr>
          </w:p>
        </w:tc>
        <w:tc>
          <w:tcPr>
            <w:tcW w:w="111" w:type="pct"/>
          </w:tcPr>
          <w:p w:rsidR="00C70C25" w:rsidRPr="00C70C25" w:rsidRDefault="00C70C25" w:rsidP="000E154B">
            <w:pPr>
              <w:rPr>
                <w:rFonts w:ascii="Arial" w:hAnsi="Arial" w:cs="Arial"/>
              </w:rPr>
            </w:pPr>
          </w:p>
        </w:tc>
      </w:tr>
      <w:tr w:rsidR="00C70C25" w:rsidRPr="00C70C25" w:rsidTr="00C70C25">
        <w:tc>
          <w:tcPr>
            <w:tcW w:w="2124" w:type="pct"/>
            <w:noWrap/>
          </w:tcPr>
          <w:p w:rsidR="00C70C25" w:rsidRPr="00C70C25" w:rsidRDefault="00C70C25" w:rsidP="000E154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7" w:type="pct"/>
          </w:tcPr>
          <w:p w:rsidR="00C70C25" w:rsidRPr="00C70C25" w:rsidRDefault="00C70C25" w:rsidP="000E154B">
            <w:pPr>
              <w:pStyle w:val="DecimalAligned"/>
              <w:rPr>
                <w:rFonts w:ascii="Arial" w:hAnsi="Arial" w:cs="Arial"/>
              </w:rPr>
            </w:pPr>
          </w:p>
        </w:tc>
        <w:tc>
          <w:tcPr>
            <w:tcW w:w="127" w:type="pct"/>
          </w:tcPr>
          <w:p w:rsidR="00C70C25" w:rsidRPr="00C70C25" w:rsidRDefault="00C70C25" w:rsidP="000E154B">
            <w:pPr>
              <w:pStyle w:val="DecimalAligned"/>
              <w:rPr>
                <w:rFonts w:ascii="Arial" w:hAnsi="Arial" w:cs="Arial"/>
              </w:rPr>
            </w:pPr>
          </w:p>
        </w:tc>
        <w:tc>
          <w:tcPr>
            <w:tcW w:w="111" w:type="pct"/>
          </w:tcPr>
          <w:p w:rsidR="00C70C25" w:rsidRPr="00C70C25" w:rsidRDefault="00C70C25" w:rsidP="000E154B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C70C25" w:rsidRPr="00C70C25" w:rsidTr="00C70C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4" w:type="pct"/>
            <w:noWrap/>
          </w:tcPr>
          <w:p w:rsidR="00C70C25" w:rsidRPr="00C70C25" w:rsidRDefault="00C70C25" w:rsidP="000E154B">
            <w:pPr>
              <w:rPr>
                <w:rFonts w:ascii="Arial" w:hAnsi="Arial" w:cs="Arial"/>
              </w:rPr>
            </w:pPr>
          </w:p>
        </w:tc>
        <w:tc>
          <w:tcPr>
            <w:tcW w:w="2637" w:type="pct"/>
          </w:tcPr>
          <w:p w:rsidR="00C70C25" w:rsidRPr="00C70C25" w:rsidRDefault="00C70C25" w:rsidP="000E154B">
            <w:pPr>
              <w:pStyle w:val="DecimalAligned"/>
              <w:rPr>
                <w:rFonts w:ascii="Arial" w:hAnsi="Arial" w:cs="Arial"/>
              </w:rPr>
            </w:pPr>
          </w:p>
        </w:tc>
        <w:tc>
          <w:tcPr>
            <w:tcW w:w="127" w:type="pct"/>
          </w:tcPr>
          <w:p w:rsidR="00C70C25" w:rsidRPr="00C70C25" w:rsidRDefault="00C70C25" w:rsidP="000E154B">
            <w:pPr>
              <w:pStyle w:val="DecimalAligned"/>
              <w:rPr>
                <w:rFonts w:ascii="Arial" w:hAnsi="Arial" w:cs="Arial"/>
              </w:rPr>
            </w:pPr>
          </w:p>
        </w:tc>
        <w:tc>
          <w:tcPr>
            <w:tcW w:w="111" w:type="pct"/>
          </w:tcPr>
          <w:p w:rsidR="00C70C25" w:rsidRPr="00C70C25" w:rsidRDefault="00C70C25" w:rsidP="000E154B">
            <w:pPr>
              <w:pStyle w:val="DecimalAligned"/>
              <w:rPr>
                <w:rFonts w:ascii="Arial" w:hAnsi="Arial" w:cs="Arial"/>
              </w:rPr>
            </w:pPr>
          </w:p>
        </w:tc>
      </w:tr>
    </w:tbl>
    <w:p w:rsidR="006C42AC" w:rsidRPr="00C70C25" w:rsidRDefault="006C42AC">
      <w:pPr>
        <w:rPr>
          <w:rFonts w:ascii="Arial" w:hAnsi="Arial" w:cs="Arial"/>
        </w:rPr>
      </w:pPr>
    </w:p>
    <w:sectPr w:rsidR="006C42AC" w:rsidRPr="00C7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B1"/>
    <w:rsid w:val="00171CB1"/>
    <w:rsid w:val="003146EA"/>
    <w:rsid w:val="006C42AC"/>
    <w:rsid w:val="00C154BE"/>
    <w:rsid w:val="00C7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70C25"/>
    <w:pPr>
      <w:tabs>
        <w:tab w:val="decimal" w:pos="360"/>
      </w:tabs>
    </w:pPr>
    <w:rPr>
      <w:lang w:eastAsia="ja-JP"/>
    </w:rPr>
  </w:style>
  <w:style w:type="character" w:styleId="SubtleEmphasis">
    <w:name w:val="Subtle Emphasis"/>
    <w:basedOn w:val="DefaultParagraphFont"/>
    <w:uiPriority w:val="19"/>
    <w:qFormat/>
    <w:rsid w:val="00C70C25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C70C25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70C25"/>
    <w:pPr>
      <w:tabs>
        <w:tab w:val="decimal" w:pos="360"/>
      </w:tabs>
    </w:pPr>
    <w:rPr>
      <w:lang w:eastAsia="ja-JP"/>
    </w:rPr>
  </w:style>
  <w:style w:type="character" w:styleId="SubtleEmphasis">
    <w:name w:val="Subtle Emphasis"/>
    <w:basedOn w:val="DefaultParagraphFont"/>
    <w:uiPriority w:val="19"/>
    <w:qFormat/>
    <w:rsid w:val="00C70C25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C70C25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Company>SUNY Campus Agreement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Yedlapati</dc:creator>
  <cp:keywords/>
  <dc:description/>
  <cp:lastModifiedBy>Dr. Yedlapati</cp:lastModifiedBy>
  <cp:revision>4</cp:revision>
  <dcterms:created xsi:type="dcterms:W3CDTF">2015-06-23T19:32:00Z</dcterms:created>
  <dcterms:modified xsi:type="dcterms:W3CDTF">2016-02-01T19:00:00Z</dcterms:modified>
</cp:coreProperties>
</file>