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BFB5" w14:textId="352363E7" w:rsidR="00074D8F" w:rsidRDefault="00074D8F" w:rsidP="00387319">
      <w:pPr>
        <w:rPr>
          <w:b/>
        </w:rPr>
      </w:pPr>
      <w:r>
        <w:rPr>
          <w:b/>
        </w:rPr>
        <w:t xml:space="preserve">Author Instructions </w:t>
      </w:r>
      <w:bookmarkStart w:id="0" w:name="_GoBack"/>
      <w:bookmarkEnd w:id="0"/>
    </w:p>
    <w:p w14:paraId="7A417D56" w14:textId="77777777" w:rsidR="00074D8F" w:rsidRDefault="00074D8F" w:rsidP="00387319">
      <w:pPr>
        <w:rPr>
          <w:b/>
        </w:rPr>
      </w:pPr>
    </w:p>
    <w:p w14:paraId="41F1C0FB" w14:textId="7FA46AFA" w:rsidR="00387319" w:rsidRDefault="00074D8F" w:rsidP="00387319">
      <w:pPr>
        <w:rPr>
          <w:b/>
        </w:rPr>
      </w:pPr>
      <w:proofErr w:type="gramStart"/>
      <w:r>
        <w:rPr>
          <w:b/>
        </w:rPr>
        <w:t>I .</w:t>
      </w:r>
      <w:proofErr w:type="gramEnd"/>
      <w:r>
        <w:rPr>
          <w:b/>
        </w:rPr>
        <w:t xml:space="preserve"> </w:t>
      </w:r>
      <w:r w:rsidR="00387319">
        <w:rPr>
          <w:b/>
        </w:rPr>
        <w:t>Progress Notes</w:t>
      </w:r>
    </w:p>
    <w:p w14:paraId="314F9A3E" w14:textId="6216E482" w:rsidR="00387319" w:rsidRDefault="00387319" w:rsidP="00387319">
      <w:pPr>
        <w:pStyle w:val="ListParagraph"/>
        <w:numPr>
          <w:ilvl w:val="0"/>
          <w:numId w:val="1"/>
        </w:numPr>
      </w:pPr>
      <w:r>
        <w:t xml:space="preserve">Goal is to provide </w:t>
      </w:r>
      <w:r>
        <w:t xml:space="preserve">a brief, practical, and pertinent </w:t>
      </w:r>
      <w:r>
        <w:t>update on last 2-5 years of evidence around a topic relevant to hospitalists</w:t>
      </w:r>
    </w:p>
    <w:p w14:paraId="200CB768" w14:textId="20D92F3C" w:rsidR="00387319" w:rsidRPr="00387319" w:rsidRDefault="00387319" w:rsidP="00387319">
      <w:pPr>
        <w:pStyle w:val="ListParagraph"/>
        <w:numPr>
          <w:ilvl w:val="0"/>
          <w:numId w:val="1"/>
        </w:numPr>
      </w:pPr>
      <w:r>
        <w:t xml:space="preserve">Two types: </w:t>
      </w:r>
      <w:r w:rsidRPr="00387319">
        <w:rPr>
          <w:b/>
        </w:rPr>
        <w:t>Clinical Practice Update</w:t>
      </w:r>
      <w:r>
        <w:rPr>
          <w:b/>
        </w:rPr>
        <w:t xml:space="preserve"> </w:t>
      </w:r>
      <w:r>
        <w:t xml:space="preserve">and </w:t>
      </w:r>
      <w:r w:rsidRPr="00387319">
        <w:rPr>
          <w:b/>
        </w:rPr>
        <w:t>Methodological Update</w:t>
      </w:r>
    </w:p>
    <w:p w14:paraId="46F5E0E5" w14:textId="122EEC03" w:rsidR="00387319" w:rsidRDefault="00387319" w:rsidP="00387319">
      <w:pPr>
        <w:pStyle w:val="ListParagraph"/>
        <w:numPr>
          <w:ilvl w:val="0"/>
          <w:numId w:val="1"/>
        </w:numPr>
      </w:pPr>
      <w:r>
        <w:t>These articles will generally be solicited and will undergo peer review</w:t>
      </w:r>
    </w:p>
    <w:p w14:paraId="2D20E5B7" w14:textId="621960EA" w:rsidR="00387319" w:rsidRPr="00387319" w:rsidRDefault="00387319" w:rsidP="00387319">
      <w:pPr>
        <w:pStyle w:val="ListParagraph"/>
        <w:numPr>
          <w:ilvl w:val="0"/>
          <w:numId w:val="1"/>
        </w:numPr>
      </w:pPr>
      <w:r>
        <w:t>1800 words, 1-2 tables or figures, up to 15 references (3 journal pages)</w:t>
      </w:r>
    </w:p>
    <w:p w14:paraId="45372470" w14:textId="4AF840AB" w:rsidR="00A30C27" w:rsidRDefault="00A30C27"/>
    <w:p w14:paraId="7C58F393" w14:textId="06624CC2" w:rsidR="00387319" w:rsidRDefault="00387319" w:rsidP="00074D8F">
      <w:pPr>
        <w:pStyle w:val="ListParagraph"/>
        <w:numPr>
          <w:ilvl w:val="0"/>
          <w:numId w:val="4"/>
        </w:numPr>
      </w:pPr>
      <w:r w:rsidRPr="00074D8F">
        <w:rPr>
          <w:b/>
          <w:i/>
        </w:rPr>
        <w:t>Progress Notes: Clinical Practice Update</w:t>
      </w:r>
      <w:r>
        <w:t xml:space="preserve"> </w:t>
      </w:r>
    </w:p>
    <w:p w14:paraId="30D5C307" w14:textId="642871C9" w:rsidR="00387319" w:rsidRDefault="00387319" w:rsidP="00074D8F">
      <w:pPr>
        <w:ind w:left="360"/>
      </w:pPr>
      <w:r>
        <w:t>Goal:</w:t>
      </w:r>
      <w:r>
        <w:t xml:space="preserve"> provide an update on the last several years of evidence related to diagnosis, treatment, risk stratification, and/or prevention of a clinical problem highly pertinent to hospitalists</w:t>
      </w:r>
      <w:r>
        <w:t>.</w:t>
      </w:r>
      <w:r w:rsidR="00074D8F">
        <w:t xml:space="preserve"> </w:t>
      </w:r>
    </w:p>
    <w:p w14:paraId="7EA2166A" w14:textId="3FB4C6E4" w:rsidR="00074D8F" w:rsidRDefault="00074D8F" w:rsidP="00074D8F">
      <w:pPr>
        <w:pStyle w:val="ListParagraph"/>
        <w:numPr>
          <w:ilvl w:val="0"/>
          <w:numId w:val="3"/>
        </w:numPr>
        <w:ind w:left="1080"/>
      </w:pPr>
      <w:r>
        <w:t xml:space="preserve">The introduction should highlight a clinical question that will be addressed in the review. </w:t>
      </w:r>
    </w:p>
    <w:p w14:paraId="05363D0C" w14:textId="2C27F250" w:rsidR="00074D8F" w:rsidRDefault="00074D8F" w:rsidP="00074D8F">
      <w:pPr>
        <w:pStyle w:val="ListParagraph"/>
        <w:numPr>
          <w:ilvl w:val="0"/>
          <w:numId w:val="3"/>
        </w:numPr>
        <w:ind w:left="1080"/>
      </w:pPr>
      <w:r>
        <w:t xml:space="preserve">Headings should be used to guide the reader through different aspects of the review and maintain </w:t>
      </w:r>
      <w:proofErr w:type="spellStart"/>
      <w:r>
        <w:t>readibility</w:t>
      </w:r>
      <w:proofErr w:type="spellEnd"/>
    </w:p>
    <w:p w14:paraId="3F62C516" w14:textId="6CA1A543" w:rsidR="00387319" w:rsidRDefault="00387319" w:rsidP="00074D8F">
      <w:pPr>
        <w:pStyle w:val="ListParagraph"/>
        <w:numPr>
          <w:ilvl w:val="0"/>
          <w:numId w:val="3"/>
        </w:numPr>
        <w:ind w:left="1080"/>
      </w:pPr>
      <w:r>
        <w:t>The article s</w:t>
      </w:r>
      <w:r>
        <w:t>hould include critique of gaps in literature and potential areas of future study</w:t>
      </w:r>
    </w:p>
    <w:p w14:paraId="104DDCD3" w14:textId="0A09AEDB" w:rsidR="00074D8F" w:rsidRDefault="00074D8F" w:rsidP="00074D8F">
      <w:pPr>
        <w:pStyle w:val="ListParagraph"/>
        <w:numPr>
          <w:ilvl w:val="0"/>
          <w:numId w:val="3"/>
        </w:numPr>
        <w:ind w:left="1080"/>
      </w:pPr>
      <w:r>
        <w:t>A conclusion should address major recommendations in regards to the clinical question posed</w:t>
      </w:r>
    </w:p>
    <w:p w14:paraId="11D3F35E" w14:textId="77777777" w:rsidR="00387319" w:rsidRDefault="00387319" w:rsidP="00387319"/>
    <w:p w14:paraId="1B53656E" w14:textId="6966E3F5" w:rsidR="00387319" w:rsidRDefault="00387319"/>
    <w:p w14:paraId="34330134" w14:textId="46890F95" w:rsidR="00387319" w:rsidRDefault="00387319" w:rsidP="00074D8F">
      <w:pPr>
        <w:pStyle w:val="ListParagraph"/>
        <w:numPr>
          <w:ilvl w:val="0"/>
          <w:numId w:val="4"/>
        </w:numPr>
      </w:pPr>
      <w:r w:rsidRPr="00074D8F">
        <w:rPr>
          <w:b/>
          <w:i/>
        </w:rPr>
        <w:t xml:space="preserve">Progress Notes: </w:t>
      </w:r>
      <w:r w:rsidRPr="00074D8F">
        <w:rPr>
          <w:b/>
          <w:i/>
        </w:rPr>
        <w:t>M</w:t>
      </w:r>
      <w:r w:rsidRPr="00074D8F">
        <w:rPr>
          <w:b/>
          <w:i/>
        </w:rPr>
        <w:t xml:space="preserve">ethodological </w:t>
      </w:r>
      <w:r w:rsidRPr="00074D8F">
        <w:rPr>
          <w:b/>
          <w:i/>
        </w:rPr>
        <w:t>Update</w:t>
      </w:r>
      <w:r>
        <w:t xml:space="preserve"> </w:t>
      </w:r>
    </w:p>
    <w:p w14:paraId="12092672" w14:textId="5EA951D1" w:rsidR="00387319" w:rsidRDefault="00387319" w:rsidP="00074D8F">
      <w:pPr>
        <w:ind w:left="360"/>
      </w:pPr>
      <w:r>
        <w:t xml:space="preserve">Goal: </w:t>
      </w:r>
      <w:r>
        <w:t>provide our readers with insight into the application of quantitative, qualitative, and quality improvement methods commonly used in work published in this journal.</w:t>
      </w:r>
      <w:r w:rsidRPr="00387319">
        <w:t xml:space="preserve"> </w:t>
      </w:r>
    </w:p>
    <w:p w14:paraId="7964F066" w14:textId="6E99009B" w:rsidR="00387319" w:rsidRDefault="00387319" w:rsidP="00074D8F">
      <w:pPr>
        <w:pStyle w:val="ListParagraph"/>
        <w:numPr>
          <w:ilvl w:val="0"/>
          <w:numId w:val="3"/>
        </w:numPr>
        <w:ind w:left="1080"/>
      </w:pPr>
      <w:r>
        <w:t>The article should use language that is understandable to the clinician.  Use of examples to illustrate concepts is encouraged.</w:t>
      </w:r>
    </w:p>
    <w:p w14:paraId="4064EE4E" w14:textId="77777777" w:rsidR="00074D8F" w:rsidRDefault="00074D8F" w:rsidP="00074D8F">
      <w:pPr>
        <w:pStyle w:val="ListParagraph"/>
        <w:numPr>
          <w:ilvl w:val="0"/>
          <w:numId w:val="3"/>
        </w:numPr>
        <w:ind w:left="1080"/>
      </w:pPr>
      <w:r>
        <w:t xml:space="preserve">Headings should be used to guide the reader through different aspects of the review and maintain </w:t>
      </w:r>
      <w:proofErr w:type="spellStart"/>
      <w:r>
        <w:t>readibility</w:t>
      </w:r>
      <w:proofErr w:type="spellEnd"/>
    </w:p>
    <w:p w14:paraId="4E843152" w14:textId="77777777" w:rsidR="00074D8F" w:rsidRDefault="00074D8F" w:rsidP="00074D8F">
      <w:pPr>
        <w:ind w:left="360"/>
      </w:pPr>
    </w:p>
    <w:p w14:paraId="489BA47D" w14:textId="77777777" w:rsidR="00387319" w:rsidRDefault="00387319" w:rsidP="00387319"/>
    <w:p w14:paraId="2B441448" w14:textId="7DD433A3" w:rsidR="00387319" w:rsidRDefault="00387319" w:rsidP="00387319">
      <w:pPr>
        <w:pStyle w:val="ListParagraph"/>
      </w:pPr>
    </w:p>
    <w:sectPr w:rsidR="00387319" w:rsidSect="00B0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62C"/>
    <w:multiLevelType w:val="hybridMultilevel"/>
    <w:tmpl w:val="E548905C"/>
    <w:lvl w:ilvl="0" w:tplc="363E30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2A5F"/>
    <w:multiLevelType w:val="hybridMultilevel"/>
    <w:tmpl w:val="CCC659C4"/>
    <w:lvl w:ilvl="0" w:tplc="C37E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1BBB"/>
    <w:multiLevelType w:val="hybridMultilevel"/>
    <w:tmpl w:val="1D268B4A"/>
    <w:lvl w:ilvl="0" w:tplc="EB2EC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32DA7"/>
    <w:multiLevelType w:val="hybridMultilevel"/>
    <w:tmpl w:val="17A4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19"/>
    <w:rsid w:val="00074D8F"/>
    <w:rsid w:val="00387319"/>
    <w:rsid w:val="00A30C27"/>
    <w:rsid w:val="00B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7A60F"/>
  <w14:defaultImageDpi w14:val="32767"/>
  <w15:chartTrackingRefBased/>
  <w15:docId w15:val="{560B7297-651D-D149-BD11-527573A2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7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Shaughnessy</dc:creator>
  <cp:keywords/>
  <dc:description/>
  <cp:lastModifiedBy>Erin Shaughnessy</cp:lastModifiedBy>
  <cp:revision>1</cp:revision>
  <dcterms:created xsi:type="dcterms:W3CDTF">2019-01-11T22:17:00Z</dcterms:created>
  <dcterms:modified xsi:type="dcterms:W3CDTF">2019-01-11T22:33:00Z</dcterms:modified>
</cp:coreProperties>
</file>